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F620E" w14:textId="77777777" w:rsidR="005234A1" w:rsidRPr="005318FD" w:rsidRDefault="005234A1" w:rsidP="005234A1">
      <w:pPr>
        <w:pStyle w:val="1"/>
        <w:ind w:firstLine="709"/>
        <w:rPr>
          <w:b/>
          <w:lang w:val="kk-KZ"/>
        </w:rPr>
      </w:pPr>
      <w:bookmarkStart w:id="0" w:name="_Toc275764971"/>
      <w:bookmarkStart w:id="1" w:name="_Toc400374809"/>
      <w:r w:rsidRPr="000277E6">
        <w:rPr>
          <w:b/>
          <w:lang w:val="kk-KZ"/>
        </w:rPr>
        <w:t xml:space="preserve">Дәріс </w:t>
      </w:r>
      <w:bookmarkEnd w:id="0"/>
      <w:r>
        <w:rPr>
          <w:b/>
          <w:lang w:val="kk-KZ"/>
        </w:rPr>
        <w:t>7</w:t>
      </w:r>
      <w:bookmarkEnd w:id="1"/>
      <w:r w:rsidRPr="000277E6">
        <w:rPr>
          <w:b/>
          <w:lang w:val="kk-KZ"/>
        </w:rPr>
        <w:t xml:space="preserve"> </w:t>
      </w:r>
    </w:p>
    <w:p w14:paraId="09C19A6A" w14:textId="77777777" w:rsidR="005234A1" w:rsidRDefault="005234A1" w:rsidP="005234A1">
      <w:pPr>
        <w:pStyle w:val="a3"/>
        <w:ind w:firstLine="709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(1 сағат, 8 апта)</w:t>
      </w:r>
    </w:p>
    <w:p w14:paraId="634D9A90" w14:textId="77777777" w:rsidR="005234A1" w:rsidRPr="00DB2256" w:rsidRDefault="005234A1" w:rsidP="005234A1">
      <w:pPr>
        <w:pStyle w:val="a3"/>
        <w:ind w:firstLine="709"/>
        <w:rPr>
          <w:lang w:val="kk-KZ"/>
        </w:rPr>
      </w:pPr>
    </w:p>
    <w:p w14:paraId="332F8026" w14:textId="77777777" w:rsidR="005234A1" w:rsidRPr="00FB210F" w:rsidRDefault="005234A1" w:rsidP="005234A1">
      <w:pPr>
        <w:pStyle w:val="a3"/>
        <w:ind w:firstLine="709"/>
        <w:rPr>
          <w:b/>
          <w:bCs/>
          <w:szCs w:val="28"/>
          <w:lang w:val="kk-KZ"/>
        </w:rPr>
      </w:pPr>
      <w:r w:rsidRPr="00DB2256">
        <w:rPr>
          <w:bCs/>
          <w:szCs w:val="28"/>
          <w:u w:val="single"/>
          <w:lang w:val="kk-KZ"/>
        </w:rPr>
        <w:t>Тақырып.</w:t>
      </w:r>
      <w:r>
        <w:rPr>
          <w:b/>
          <w:bCs/>
          <w:szCs w:val="28"/>
          <w:lang w:val="kk-KZ"/>
        </w:rPr>
        <w:t xml:space="preserve"> </w:t>
      </w:r>
      <w:r>
        <w:rPr>
          <w:b/>
          <w:lang w:val="kk-KZ"/>
        </w:rPr>
        <w:t>Ылғалды ауа</w:t>
      </w:r>
      <w:r>
        <w:rPr>
          <w:b/>
          <w:bCs/>
          <w:szCs w:val="28"/>
          <w:lang w:val="kk-KZ"/>
        </w:rPr>
        <w:t xml:space="preserve"> </w:t>
      </w:r>
    </w:p>
    <w:p w14:paraId="4053F29E" w14:textId="77777777" w:rsidR="005234A1" w:rsidRPr="0001097E" w:rsidRDefault="005234A1" w:rsidP="005234A1">
      <w:pPr>
        <w:pStyle w:val="1"/>
        <w:ind w:firstLine="709"/>
        <w:rPr>
          <w:b/>
          <w:lang w:val="kk-KZ"/>
        </w:rPr>
      </w:pPr>
    </w:p>
    <w:p w14:paraId="6F8F75CE" w14:textId="77777777" w:rsidR="005234A1" w:rsidRDefault="005234A1" w:rsidP="005234A1">
      <w:pPr>
        <w:ind w:left="709"/>
        <w:jc w:val="both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>Дәріс сабақтың мазмұны</w:t>
      </w:r>
    </w:p>
    <w:p w14:paraId="6DA75AF1" w14:textId="77777777" w:rsidR="005234A1" w:rsidRPr="0001097E" w:rsidRDefault="005234A1" w:rsidP="005234A1">
      <w:pPr>
        <w:pStyle w:val="1"/>
        <w:ind w:firstLine="709"/>
        <w:rPr>
          <w:b/>
          <w:lang w:val="kk-KZ"/>
        </w:rPr>
      </w:pPr>
    </w:p>
    <w:p w14:paraId="4858BA2C" w14:textId="77777777" w:rsidR="005234A1" w:rsidRPr="001855C5" w:rsidRDefault="005234A1" w:rsidP="005234A1">
      <w:pPr>
        <w:ind w:firstLine="720"/>
        <w:jc w:val="both"/>
        <w:rPr>
          <w:iCs/>
          <w:sz w:val="28"/>
          <w:szCs w:val="28"/>
          <w:lang w:val="kk-KZ"/>
        </w:rPr>
      </w:pPr>
      <w:r w:rsidRPr="001855C5">
        <w:rPr>
          <w:iCs/>
          <w:sz w:val="28"/>
          <w:szCs w:val="28"/>
          <w:lang w:val="kk-KZ"/>
        </w:rPr>
        <w:t>1 Негізгі  түсініктер мен анықтамалар.</w:t>
      </w:r>
    </w:p>
    <w:p w14:paraId="0EEB161C" w14:textId="77777777" w:rsidR="005234A1" w:rsidRPr="001855C5" w:rsidRDefault="005234A1" w:rsidP="005234A1">
      <w:pPr>
        <w:ind w:firstLine="720"/>
        <w:jc w:val="both"/>
        <w:rPr>
          <w:sz w:val="28"/>
          <w:szCs w:val="28"/>
        </w:rPr>
      </w:pPr>
      <w:r w:rsidRPr="001855C5">
        <w:rPr>
          <w:iCs/>
          <w:sz w:val="28"/>
          <w:szCs w:val="28"/>
        </w:rPr>
        <w:t xml:space="preserve">2 </w:t>
      </w:r>
      <w:r w:rsidRPr="001855C5">
        <w:rPr>
          <w:sz w:val="28"/>
          <w:szCs w:val="28"/>
        </w:rPr>
        <w:t>Пс</w:t>
      </w:r>
      <w:r w:rsidRPr="001855C5">
        <w:rPr>
          <w:sz w:val="28"/>
          <w:szCs w:val="28"/>
        </w:rPr>
        <w:t>и</w:t>
      </w:r>
      <w:r w:rsidRPr="001855C5">
        <w:rPr>
          <w:sz w:val="28"/>
          <w:szCs w:val="28"/>
        </w:rPr>
        <w:t xml:space="preserve">хрометр </w:t>
      </w:r>
      <w:r w:rsidRPr="001855C5">
        <w:rPr>
          <w:sz w:val="28"/>
          <w:szCs w:val="28"/>
          <w:lang w:val="kk-KZ"/>
        </w:rPr>
        <w:t>және</w:t>
      </w:r>
      <w:r w:rsidRPr="001855C5">
        <w:rPr>
          <w:sz w:val="28"/>
          <w:szCs w:val="28"/>
        </w:rPr>
        <w:t xml:space="preserve"> гигрометр.</w:t>
      </w:r>
    </w:p>
    <w:p w14:paraId="6BBBE7C4" w14:textId="77777777" w:rsidR="005234A1" w:rsidRPr="001855C5" w:rsidRDefault="005234A1" w:rsidP="005234A1">
      <w:pPr>
        <w:ind w:firstLine="720"/>
        <w:jc w:val="both"/>
        <w:rPr>
          <w:sz w:val="28"/>
          <w:szCs w:val="28"/>
        </w:rPr>
      </w:pPr>
      <w:r w:rsidRPr="001855C5">
        <w:rPr>
          <w:sz w:val="28"/>
          <w:szCs w:val="28"/>
        </w:rPr>
        <w:t xml:space="preserve">3 </w:t>
      </w:r>
      <w:r w:rsidRPr="001855C5">
        <w:rPr>
          <w:sz w:val="28"/>
          <w:szCs w:val="28"/>
          <w:lang w:val="kk-KZ"/>
        </w:rPr>
        <w:t xml:space="preserve">Ылғалды ауаның </w:t>
      </w:r>
      <w:r w:rsidRPr="001855C5">
        <w:rPr>
          <w:position w:val="-6"/>
          <w:sz w:val="28"/>
          <w:szCs w:val="28"/>
          <w:lang w:val="en-US"/>
        </w:rPr>
        <w:object w:dxaOrig="520" w:dyaOrig="300" w14:anchorId="4F1CBB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15pt" o:ole="" fillcolor="window">
            <v:imagedata r:id="rId4" o:title=""/>
          </v:shape>
          <o:OLEObject Type="Embed" ProgID="Equation.3" ShapeID="_x0000_i1025" DrawAspect="Content" ObjectID="_1704462998" r:id="rId5"/>
        </w:object>
      </w:r>
      <w:r w:rsidRPr="001855C5">
        <w:rPr>
          <w:sz w:val="28"/>
          <w:szCs w:val="28"/>
        </w:rPr>
        <w:t>диаграмма</w:t>
      </w:r>
      <w:r w:rsidRPr="001855C5">
        <w:rPr>
          <w:sz w:val="28"/>
          <w:szCs w:val="28"/>
          <w:lang w:val="kk-KZ"/>
        </w:rPr>
        <w:t>сы.</w:t>
      </w:r>
    </w:p>
    <w:p w14:paraId="22B741DE" w14:textId="77777777" w:rsidR="005234A1" w:rsidRPr="001855C5" w:rsidRDefault="005234A1" w:rsidP="005234A1">
      <w:pPr>
        <w:ind w:left="709" w:hanging="283"/>
        <w:jc w:val="both"/>
        <w:rPr>
          <w:sz w:val="28"/>
          <w:szCs w:val="28"/>
        </w:rPr>
      </w:pPr>
    </w:p>
    <w:p w14:paraId="6B669845" w14:textId="77777777" w:rsidR="005234A1" w:rsidRPr="001855C5" w:rsidRDefault="005234A1" w:rsidP="005234A1">
      <w:pPr>
        <w:ind w:firstLine="720"/>
        <w:jc w:val="both"/>
        <w:rPr>
          <w:sz w:val="28"/>
          <w:szCs w:val="28"/>
          <w:lang w:val="kk-KZ"/>
        </w:rPr>
      </w:pPr>
      <w:r w:rsidRPr="001855C5">
        <w:rPr>
          <w:sz w:val="28"/>
          <w:szCs w:val="28"/>
          <w:lang w:val="kk-KZ"/>
        </w:rPr>
        <w:t xml:space="preserve">Атмосфералық ауада қандай-бір мөлшерде су буы түрінде, кейде су тамшылары түрінде (су туманы) немесе мұз бөліктері (мұз тұманы) түрінде ылғал болады. Мұндай құрақ ауа мен ылғалдың қоспасын </w:t>
      </w:r>
      <w:r w:rsidRPr="001855C5">
        <w:rPr>
          <w:b/>
          <w:sz w:val="28"/>
          <w:szCs w:val="28"/>
          <w:lang w:val="kk-KZ"/>
        </w:rPr>
        <w:t>ылғалды ауа</w:t>
      </w:r>
      <w:r w:rsidRPr="001855C5">
        <w:rPr>
          <w:sz w:val="28"/>
          <w:szCs w:val="28"/>
          <w:lang w:val="kk-KZ"/>
        </w:rPr>
        <w:t xml:space="preserve"> деп айтады.</w:t>
      </w:r>
    </w:p>
    <w:p w14:paraId="59EC78DD" w14:textId="77777777" w:rsidR="005234A1" w:rsidRPr="001855C5" w:rsidRDefault="005234A1" w:rsidP="005234A1">
      <w:pPr>
        <w:pStyle w:val="a3"/>
        <w:ind w:firstLine="720"/>
        <w:rPr>
          <w:szCs w:val="28"/>
          <w:lang w:val="kk-KZ"/>
        </w:rPr>
      </w:pPr>
      <w:r w:rsidRPr="001855C5">
        <w:rPr>
          <w:b/>
          <w:szCs w:val="28"/>
          <w:lang w:val="kk-KZ"/>
        </w:rPr>
        <w:t xml:space="preserve">Ауаның абсолют ылғалдылығы </w:t>
      </w:r>
      <w:r w:rsidRPr="001855C5">
        <w:rPr>
          <w:position w:val="-12"/>
          <w:szCs w:val="28"/>
        </w:rPr>
        <w:object w:dxaOrig="360" w:dyaOrig="380" w14:anchorId="1C513128">
          <v:shape id="_x0000_i1026" type="#_x0000_t75" style="width:18pt;height:18.75pt" o:ole="">
            <v:imagedata r:id="rId6" o:title=""/>
          </v:shape>
          <o:OLEObject Type="Embed" ProgID="Equation.3" ShapeID="_x0000_i1026" DrawAspect="Content" ObjectID="_1704462999" r:id="rId7"/>
        </w:object>
      </w:r>
      <w:r w:rsidRPr="001855C5">
        <w:rPr>
          <w:szCs w:val="28"/>
          <w:lang w:val="kk-KZ"/>
        </w:rPr>
        <w:t xml:space="preserve"> деп, бір м</w:t>
      </w:r>
      <w:r w:rsidRPr="001855C5">
        <w:rPr>
          <w:szCs w:val="28"/>
          <w:vertAlign w:val="superscript"/>
          <w:lang w:val="kk-KZ"/>
        </w:rPr>
        <w:t>3</w:t>
      </w:r>
      <w:r w:rsidRPr="001855C5">
        <w:rPr>
          <w:b/>
          <w:szCs w:val="28"/>
          <w:lang w:val="kk-KZ"/>
        </w:rPr>
        <w:t xml:space="preserve"> </w:t>
      </w:r>
      <w:r w:rsidRPr="001855C5">
        <w:rPr>
          <w:szCs w:val="28"/>
          <w:lang w:val="kk-KZ"/>
        </w:rPr>
        <w:t>ылғылды ауадағы, су буының кг-мен алынған мөлшері аталады.</w:t>
      </w:r>
      <w:r w:rsidRPr="001855C5">
        <w:rPr>
          <w:b/>
          <w:szCs w:val="28"/>
          <w:lang w:val="kk-KZ"/>
        </w:rPr>
        <w:t xml:space="preserve"> </w:t>
      </w:r>
      <w:r w:rsidRPr="001855C5">
        <w:rPr>
          <w:szCs w:val="28"/>
          <w:lang w:val="kk-KZ"/>
        </w:rPr>
        <w:t xml:space="preserve">Өйткені ылғалды ауа газ қоспасы болғандықтан қоспадағы бу көлемі барлық қоспа көлеміне тең, демек абсолют ылғалдылық қоспадағы бу тығыздығымен өзінің </w:t>
      </w:r>
      <w:r w:rsidRPr="001855C5">
        <w:rPr>
          <w:position w:val="-12"/>
          <w:szCs w:val="28"/>
        </w:rPr>
        <w:object w:dxaOrig="320" w:dyaOrig="360" w14:anchorId="71D78C57">
          <v:shape id="_x0000_i1027" type="#_x0000_t75" style="width:23.25pt;height:21pt" o:ole="">
            <v:imagedata r:id="rId8" o:title=""/>
          </v:shape>
          <o:OLEObject Type="Embed" ProgID="Equation.3" ShapeID="_x0000_i1027" DrawAspect="Content" ObjectID="_1704463000" r:id="rId9"/>
        </w:object>
      </w:r>
      <w:r w:rsidRPr="001855C5">
        <w:rPr>
          <w:szCs w:val="28"/>
          <w:lang w:val="kk-KZ"/>
        </w:rPr>
        <w:t>парциал қысымы мен қоспа температурасы бойынша өрнектеле алады, кг/м</w:t>
      </w:r>
      <w:r w:rsidRPr="001855C5">
        <w:rPr>
          <w:szCs w:val="28"/>
          <w:vertAlign w:val="superscript"/>
          <w:lang w:val="kk-KZ"/>
        </w:rPr>
        <w:t>3</w:t>
      </w:r>
      <w:r w:rsidRPr="001855C5">
        <w:rPr>
          <w:szCs w:val="28"/>
          <w:lang w:val="kk-KZ"/>
        </w:rPr>
        <w:t>:</w:t>
      </w:r>
    </w:p>
    <w:p w14:paraId="5FE5A268" w14:textId="77777777" w:rsidR="005234A1" w:rsidRPr="008604CA" w:rsidRDefault="005234A1" w:rsidP="005234A1">
      <w:pPr>
        <w:pStyle w:val="a3"/>
        <w:ind w:firstLine="720"/>
        <w:rPr>
          <w:szCs w:val="28"/>
          <w:lang w:val="kk-KZ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450"/>
        <w:gridCol w:w="905"/>
      </w:tblGrid>
      <w:tr w:rsidR="005234A1" w:rsidRPr="00213B4B" w14:paraId="7D5E7DB2" w14:textId="77777777" w:rsidTr="00A21302">
        <w:tblPrEx>
          <w:tblCellMar>
            <w:top w:w="0" w:type="dxa"/>
            <w:bottom w:w="0" w:type="dxa"/>
          </w:tblCellMar>
        </w:tblPrEx>
        <w:tc>
          <w:tcPr>
            <w:tcW w:w="8656" w:type="dxa"/>
          </w:tcPr>
          <w:p w14:paraId="07944DBF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EE0BD5">
              <w:rPr>
                <w:position w:val="-30"/>
                <w:szCs w:val="28"/>
              </w:rPr>
              <w:object w:dxaOrig="980" w:dyaOrig="720" w14:anchorId="752FEA60">
                <v:shape id="_x0000_i1028" type="#_x0000_t75" style="width:48.75pt;height:36pt" o:ole="">
                  <v:imagedata r:id="rId10" o:title=""/>
                </v:shape>
                <o:OLEObject Type="Embed" ProgID="Equation.3" ShapeID="_x0000_i1028" DrawAspect="Content" ObjectID="_1704463001" r:id="rId11"/>
              </w:object>
            </w:r>
            <w:r w:rsidRPr="00213B4B">
              <w:rPr>
                <w:szCs w:val="28"/>
              </w:rPr>
              <w:t>,</w:t>
            </w:r>
          </w:p>
        </w:tc>
        <w:tc>
          <w:tcPr>
            <w:tcW w:w="915" w:type="dxa"/>
            <w:vAlign w:val="center"/>
          </w:tcPr>
          <w:p w14:paraId="5F774352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213B4B">
              <w:rPr>
                <w:szCs w:val="28"/>
              </w:rPr>
              <w:t>(1)</w:t>
            </w:r>
          </w:p>
        </w:tc>
      </w:tr>
    </w:tbl>
    <w:p w14:paraId="2D091EDC" w14:textId="77777777" w:rsidR="005234A1" w:rsidRPr="00213B4B" w:rsidRDefault="005234A1" w:rsidP="005234A1">
      <w:pPr>
        <w:pStyle w:val="a3"/>
        <w:ind w:firstLine="720"/>
        <w:rPr>
          <w:szCs w:val="28"/>
        </w:rPr>
      </w:pPr>
      <w:r>
        <w:rPr>
          <w:szCs w:val="28"/>
          <w:lang w:val="kk-KZ"/>
        </w:rPr>
        <w:t>мұндағы</w:t>
      </w:r>
      <w:r w:rsidRPr="00213B4B">
        <w:rPr>
          <w:szCs w:val="28"/>
        </w:rPr>
        <w:t xml:space="preserve"> </w:t>
      </w:r>
      <w:r w:rsidRPr="00213B4B">
        <w:rPr>
          <w:position w:val="-12"/>
          <w:szCs w:val="28"/>
        </w:rPr>
        <w:object w:dxaOrig="440" w:dyaOrig="380" w14:anchorId="4A3F5FFB">
          <v:shape id="_x0000_i1029" type="#_x0000_t75" style="width:21.75pt;height:18.75pt" o:ole="">
            <v:imagedata r:id="rId12" o:title=""/>
          </v:shape>
          <o:OLEObject Type="Embed" ProgID="Equation.3" ShapeID="_x0000_i1029" DrawAspect="Content" ObjectID="_1704463002" r:id="rId13"/>
        </w:object>
      </w:r>
      <w:r w:rsidRPr="00213B4B">
        <w:rPr>
          <w:szCs w:val="28"/>
        </w:rPr>
        <w:t xml:space="preserve"> - </w:t>
      </w:r>
      <w:r>
        <w:rPr>
          <w:szCs w:val="28"/>
          <w:lang w:val="kk-KZ"/>
        </w:rPr>
        <w:t xml:space="preserve">су буының </w:t>
      </w:r>
      <w:r w:rsidRPr="00213B4B">
        <w:rPr>
          <w:szCs w:val="28"/>
        </w:rPr>
        <w:t>масса</w:t>
      </w:r>
      <w:r>
        <w:rPr>
          <w:szCs w:val="28"/>
          <w:lang w:val="kk-KZ"/>
        </w:rPr>
        <w:t>сы</w:t>
      </w:r>
      <w:r w:rsidRPr="00213B4B">
        <w:rPr>
          <w:szCs w:val="28"/>
        </w:rPr>
        <w:t>, кг;</w:t>
      </w:r>
    </w:p>
    <w:p w14:paraId="51F1A7E0" w14:textId="77777777" w:rsidR="005234A1" w:rsidRPr="00213B4B" w:rsidRDefault="005234A1" w:rsidP="005234A1">
      <w:pPr>
        <w:pStyle w:val="a3"/>
        <w:ind w:firstLine="720"/>
        <w:rPr>
          <w:szCs w:val="28"/>
        </w:rPr>
      </w:pPr>
      <w:r w:rsidRPr="00213B4B">
        <w:rPr>
          <w:position w:val="-12"/>
          <w:szCs w:val="28"/>
        </w:rPr>
        <w:object w:dxaOrig="300" w:dyaOrig="380" w14:anchorId="7C520ACE">
          <v:shape id="_x0000_i1030" type="#_x0000_t75" style="width:15pt;height:18.75pt" o:ole="">
            <v:imagedata r:id="rId14" o:title=""/>
          </v:shape>
          <o:OLEObject Type="Embed" ProgID="Equation.3" ShapeID="_x0000_i1030" DrawAspect="Content" ObjectID="_1704463003" r:id="rId15"/>
        </w:object>
      </w:r>
      <w:r w:rsidRPr="00213B4B">
        <w:rPr>
          <w:szCs w:val="28"/>
        </w:rPr>
        <w:t xml:space="preserve"> - </w:t>
      </w:r>
      <w:r>
        <w:rPr>
          <w:szCs w:val="28"/>
          <w:lang w:val="kk-KZ"/>
        </w:rPr>
        <w:t>ылғалды ауаның көлемі</w:t>
      </w:r>
      <w:r w:rsidRPr="00213B4B">
        <w:rPr>
          <w:szCs w:val="28"/>
        </w:rPr>
        <w:t>, м</w:t>
      </w:r>
      <w:r w:rsidRPr="00213B4B">
        <w:rPr>
          <w:szCs w:val="28"/>
          <w:vertAlign w:val="superscript"/>
        </w:rPr>
        <w:t>3</w:t>
      </w:r>
      <w:r w:rsidRPr="00213B4B">
        <w:rPr>
          <w:szCs w:val="28"/>
        </w:rPr>
        <w:t>.</w:t>
      </w:r>
    </w:p>
    <w:p w14:paraId="3EC220EE" w14:textId="77777777" w:rsidR="005234A1" w:rsidRPr="007E7851" w:rsidRDefault="005234A1" w:rsidP="005234A1">
      <w:pPr>
        <w:tabs>
          <w:tab w:val="left" w:pos="720"/>
          <w:tab w:val="center" w:pos="5760"/>
          <w:tab w:val="center" w:pos="6480"/>
        </w:tabs>
        <w:jc w:val="both"/>
        <w:rPr>
          <w:sz w:val="28"/>
          <w:szCs w:val="28"/>
          <w:lang w:val="kk-KZ"/>
        </w:rPr>
      </w:pPr>
      <w:r w:rsidRPr="005318FD">
        <w:rPr>
          <w:sz w:val="28"/>
          <w:szCs w:val="28"/>
        </w:rPr>
        <w:tab/>
      </w:r>
      <w:r w:rsidRPr="005210AA">
        <w:rPr>
          <w:b/>
          <w:sz w:val="28"/>
          <w:szCs w:val="28"/>
          <w:lang w:val="kk-KZ"/>
        </w:rPr>
        <w:t>Ауаның</w:t>
      </w:r>
      <w:r w:rsidRPr="00EF6FEB">
        <w:rPr>
          <w:sz w:val="28"/>
          <w:szCs w:val="28"/>
          <w:lang w:val="kk-KZ"/>
        </w:rPr>
        <w:t xml:space="preserve"> </w:t>
      </w:r>
      <w:r w:rsidRPr="005210AA">
        <w:rPr>
          <w:b/>
          <w:sz w:val="28"/>
          <w:szCs w:val="28"/>
          <w:lang w:val="kk-KZ"/>
        </w:rPr>
        <w:t>салыстырмалы ылғалдылығы</w:t>
      </w:r>
      <w:r w:rsidRPr="00EF6FEB">
        <w:rPr>
          <w:sz w:val="28"/>
          <w:szCs w:val="28"/>
          <w:lang w:val="kk-KZ"/>
        </w:rPr>
        <w:t xml:space="preserve"> </w:t>
      </w:r>
      <w:r w:rsidRPr="00213B4B">
        <w:rPr>
          <w:position w:val="-12"/>
          <w:szCs w:val="28"/>
        </w:rPr>
        <w:object w:dxaOrig="240" w:dyaOrig="300" w14:anchorId="72756CE1">
          <v:shape id="_x0000_i1031" type="#_x0000_t75" style="width:12pt;height:15pt" o:ole="">
            <v:imagedata r:id="rId16" o:title=""/>
          </v:shape>
          <o:OLEObject Type="Embed" ProgID="Equation.3" ShapeID="_x0000_i1031" DrawAspect="Content" ObjectID="_1704463004" r:id="rId17"/>
        </w:object>
      </w:r>
      <w:r w:rsidRPr="005318FD">
        <w:rPr>
          <w:szCs w:val="28"/>
        </w:rPr>
        <w:t xml:space="preserve"> </w:t>
      </w:r>
      <w:r w:rsidRPr="00EF6FEB">
        <w:rPr>
          <w:sz w:val="28"/>
          <w:szCs w:val="28"/>
          <w:lang w:val="kk-KZ"/>
        </w:rPr>
        <w:t xml:space="preserve">деп </w:t>
      </w:r>
      <w:r>
        <w:rPr>
          <w:sz w:val="28"/>
          <w:szCs w:val="28"/>
          <w:lang w:val="kk-KZ"/>
        </w:rPr>
        <w:t xml:space="preserve"> абсолют ылғалдылықтың </w:t>
      </w:r>
      <w:r w:rsidRPr="005210AA">
        <w:rPr>
          <w:position w:val="-12"/>
          <w:sz w:val="28"/>
          <w:szCs w:val="28"/>
        </w:rPr>
        <w:object w:dxaOrig="360" w:dyaOrig="380" w14:anchorId="1DDEF13F">
          <v:shape id="_x0000_i1032" type="#_x0000_t75" style="width:18pt;height:18.75pt" o:ole="">
            <v:imagedata r:id="rId6" o:title=""/>
          </v:shape>
          <o:OLEObject Type="Embed" ProgID="Equation.3" ShapeID="_x0000_i1032" DrawAspect="Content" ObjectID="_1704463005" r:id="rId18"/>
        </w:object>
      </w:r>
      <w:r w:rsidRPr="005318FD">
        <w:rPr>
          <w:sz w:val="28"/>
          <w:szCs w:val="28"/>
        </w:rPr>
        <w:t xml:space="preserve">, </w:t>
      </w:r>
      <w:r w:rsidRPr="005210AA">
        <w:rPr>
          <w:sz w:val="28"/>
          <w:szCs w:val="28"/>
        </w:rPr>
        <w:t>кг</w:t>
      </w:r>
      <w:r w:rsidRPr="005318FD">
        <w:rPr>
          <w:sz w:val="28"/>
          <w:szCs w:val="28"/>
        </w:rPr>
        <w:t>/</w:t>
      </w:r>
      <w:r w:rsidRPr="005210AA">
        <w:rPr>
          <w:sz w:val="28"/>
          <w:szCs w:val="28"/>
        </w:rPr>
        <w:t>м</w:t>
      </w:r>
      <w:r w:rsidRPr="005318FD">
        <w:rPr>
          <w:sz w:val="28"/>
          <w:szCs w:val="28"/>
          <w:vertAlign w:val="superscript"/>
        </w:rPr>
        <w:t>3</w:t>
      </w:r>
      <w:r>
        <w:rPr>
          <w:sz w:val="28"/>
          <w:szCs w:val="28"/>
          <w:lang w:val="kk-KZ"/>
        </w:rPr>
        <w:t>, максимал мүмкін болатын ылғалдылыққа</w:t>
      </w:r>
      <w:r w:rsidRPr="007E7851">
        <w:rPr>
          <w:position w:val="-12"/>
          <w:sz w:val="28"/>
          <w:szCs w:val="28"/>
        </w:rPr>
        <w:object w:dxaOrig="720" w:dyaOrig="380" w14:anchorId="0CD9BAF5">
          <v:shape id="_x0000_i1033" type="#_x0000_t75" style="width:36pt;height:18.75pt" o:ole="">
            <v:imagedata r:id="rId19" o:title=""/>
          </v:shape>
          <o:OLEObject Type="Embed" ProgID="Equation.3" ShapeID="_x0000_i1033" DrawAspect="Content" ObjectID="_1704463006" r:id="rId20"/>
        </w:object>
      </w:r>
      <w:r w:rsidRPr="005318FD">
        <w:rPr>
          <w:sz w:val="28"/>
          <w:szCs w:val="28"/>
        </w:rPr>
        <w:t xml:space="preserve">, </w:t>
      </w:r>
      <w:r w:rsidRPr="007E7851">
        <w:rPr>
          <w:sz w:val="28"/>
          <w:szCs w:val="28"/>
        </w:rPr>
        <w:t>кг</w:t>
      </w:r>
      <w:r w:rsidRPr="005318FD">
        <w:rPr>
          <w:sz w:val="28"/>
          <w:szCs w:val="28"/>
        </w:rPr>
        <w:t>/</w:t>
      </w:r>
      <w:r w:rsidRPr="007E7851">
        <w:rPr>
          <w:sz w:val="28"/>
          <w:szCs w:val="28"/>
        </w:rPr>
        <w:t>м</w:t>
      </w:r>
      <w:r w:rsidRPr="005318FD">
        <w:rPr>
          <w:sz w:val="28"/>
          <w:szCs w:val="28"/>
          <w:vertAlign w:val="superscript"/>
        </w:rPr>
        <w:t>3</w:t>
      </w:r>
      <w:r w:rsidRPr="007E7851">
        <w:rPr>
          <w:sz w:val="28"/>
          <w:szCs w:val="28"/>
          <w:lang w:val="kk-KZ"/>
        </w:rPr>
        <w:t>, қатына</w:t>
      </w:r>
      <w:r>
        <w:rPr>
          <w:sz w:val="28"/>
          <w:szCs w:val="28"/>
          <w:lang w:val="kk-KZ"/>
        </w:rPr>
        <w:t xml:space="preserve">сын айтады, сонда берілген қысым мен температурада ауаға су буымен қаныққан </w:t>
      </w:r>
      <w:r w:rsidRPr="005210AA">
        <w:rPr>
          <w:sz w:val="28"/>
          <w:szCs w:val="28"/>
          <w:lang w:val="kk-KZ"/>
        </w:rPr>
        <w:t xml:space="preserve"> </w:t>
      </w:r>
      <w:r w:rsidRPr="007E7851">
        <w:rPr>
          <w:position w:val="-12"/>
          <w:sz w:val="28"/>
          <w:szCs w:val="28"/>
        </w:rPr>
        <w:object w:dxaOrig="720" w:dyaOrig="380" w14:anchorId="17E5FDE8">
          <v:shape id="_x0000_i1034" type="#_x0000_t75" style="width:36pt;height:18.75pt" o:ole="">
            <v:imagedata r:id="rId19" o:title=""/>
          </v:shape>
          <o:OLEObject Type="Embed" ProgID="Equation.3" ShapeID="_x0000_i1034" DrawAspect="Content" ObjectID="_1704463007" r:id="rId21"/>
        </w:object>
      </w:r>
      <w:r w:rsidRPr="005318FD">
        <w:rPr>
          <w:sz w:val="28"/>
          <w:szCs w:val="28"/>
        </w:rPr>
        <w:t>=</w:t>
      </w:r>
      <w:r w:rsidRPr="007E7851">
        <w:rPr>
          <w:position w:val="-10"/>
          <w:sz w:val="28"/>
          <w:szCs w:val="28"/>
        </w:rPr>
        <w:object w:dxaOrig="320" w:dyaOrig="340" w14:anchorId="6D4A69E5">
          <v:shape id="_x0000_i1035" type="#_x0000_t75" style="width:31.5pt;height:23.25pt" o:ole="">
            <v:imagedata r:id="rId22" o:title=""/>
          </v:shape>
          <o:OLEObject Type="Embed" ProgID="Equation.3" ShapeID="_x0000_i1035" DrawAspect="Content" ObjectID="_1704463008" r:id="rId23"/>
        </w:objec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452"/>
        <w:gridCol w:w="903"/>
      </w:tblGrid>
      <w:tr w:rsidR="005234A1" w:rsidRPr="00213B4B" w14:paraId="6C486FAB" w14:textId="77777777" w:rsidTr="00A21302">
        <w:tblPrEx>
          <w:tblCellMar>
            <w:top w:w="0" w:type="dxa"/>
            <w:bottom w:w="0" w:type="dxa"/>
          </w:tblCellMar>
        </w:tblPrEx>
        <w:tc>
          <w:tcPr>
            <w:tcW w:w="8657" w:type="dxa"/>
          </w:tcPr>
          <w:p w14:paraId="38761B29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213B4B">
              <w:rPr>
                <w:position w:val="-34"/>
                <w:szCs w:val="28"/>
              </w:rPr>
              <w:object w:dxaOrig="1219" w:dyaOrig="780" w14:anchorId="5ACD745F">
                <v:shape id="_x0000_i1036" type="#_x0000_t75" style="width:60.75pt;height:39pt" o:ole="">
                  <v:imagedata r:id="rId24" o:title=""/>
                </v:shape>
                <o:OLEObject Type="Embed" ProgID="Equation.3" ShapeID="_x0000_i1036" DrawAspect="Content" ObjectID="_1704463009" r:id="rId25"/>
              </w:object>
            </w:r>
            <w:r w:rsidRPr="00213B4B">
              <w:rPr>
                <w:szCs w:val="28"/>
              </w:rPr>
              <w:t>.</w:t>
            </w:r>
          </w:p>
        </w:tc>
        <w:tc>
          <w:tcPr>
            <w:tcW w:w="914" w:type="dxa"/>
            <w:vAlign w:val="center"/>
          </w:tcPr>
          <w:p w14:paraId="25FCBF6D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213B4B">
              <w:rPr>
                <w:szCs w:val="28"/>
              </w:rPr>
              <w:t>(2)</w:t>
            </w:r>
          </w:p>
        </w:tc>
      </w:tr>
    </w:tbl>
    <w:p w14:paraId="31F0E05E" w14:textId="77777777" w:rsidR="005234A1" w:rsidRPr="00213B4B" w:rsidRDefault="005234A1" w:rsidP="005234A1">
      <w:pPr>
        <w:pStyle w:val="a3"/>
        <w:ind w:firstLine="720"/>
        <w:rPr>
          <w:szCs w:val="28"/>
        </w:rPr>
      </w:pPr>
      <w:r>
        <w:rPr>
          <w:szCs w:val="28"/>
          <w:lang w:val="kk-KZ"/>
        </w:rPr>
        <w:t xml:space="preserve">Салыстырмалы ылғалдылық </w:t>
      </w:r>
      <w:r w:rsidRPr="00213B4B">
        <w:rPr>
          <w:position w:val="-12"/>
          <w:szCs w:val="28"/>
        </w:rPr>
        <w:object w:dxaOrig="240" w:dyaOrig="300" w14:anchorId="16F635DC">
          <v:shape id="_x0000_i1037" type="#_x0000_t75" style="width:12pt;height:15pt" o:ole="">
            <v:imagedata r:id="rId16" o:title=""/>
          </v:shape>
          <o:OLEObject Type="Embed" ProgID="Equation.3" ShapeID="_x0000_i1037" DrawAspect="Content" ObjectID="_1704463010" r:id="rId26"/>
        </w:object>
      </w:r>
      <w:r w:rsidRPr="00EF6FEB">
        <w:rPr>
          <w:szCs w:val="28"/>
          <w:lang w:val="kk-KZ"/>
        </w:rPr>
        <w:t xml:space="preserve"> </w:t>
      </w:r>
      <w:r w:rsidRPr="00213B4B">
        <w:rPr>
          <w:szCs w:val="28"/>
        </w:rPr>
        <w:t>%</w:t>
      </w:r>
      <w:r>
        <w:rPr>
          <w:szCs w:val="28"/>
          <w:lang w:val="kk-KZ"/>
        </w:rPr>
        <w:t>-бен өлшенеді:</w:t>
      </w:r>
      <w:r w:rsidRPr="00213B4B">
        <w:rPr>
          <w:szCs w:val="28"/>
        </w:rPr>
        <w:t xml:space="preserve">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163"/>
        <w:gridCol w:w="1192"/>
      </w:tblGrid>
      <w:tr w:rsidR="005234A1" w:rsidRPr="00213B4B" w14:paraId="198564B5" w14:textId="77777777" w:rsidTr="00A21302">
        <w:tblPrEx>
          <w:tblCellMar>
            <w:top w:w="0" w:type="dxa"/>
            <w:bottom w:w="0" w:type="dxa"/>
          </w:tblCellMar>
        </w:tblPrEx>
        <w:tc>
          <w:tcPr>
            <w:tcW w:w="8613" w:type="dxa"/>
          </w:tcPr>
          <w:p w14:paraId="00DC49B3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213B4B">
              <w:rPr>
                <w:position w:val="-34"/>
                <w:szCs w:val="28"/>
              </w:rPr>
              <w:object w:dxaOrig="1880" w:dyaOrig="780" w14:anchorId="7E7CE820">
                <v:shape id="_x0000_i1038" type="#_x0000_t75" style="width:93.75pt;height:39pt" o:ole="">
                  <v:imagedata r:id="rId27" o:title=""/>
                </v:shape>
                <o:OLEObject Type="Embed" ProgID="Equation.3" ShapeID="_x0000_i1038" DrawAspect="Content" ObjectID="_1704463011" r:id="rId28"/>
              </w:object>
            </w:r>
            <w:r w:rsidRPr="00213B4B">
              <w:rPr>
                <w:szCs w:val="28"/>
              </w:rPr>
              <w:t>.</w:t>
            </w:r>
          </w:p>
        </w:tc>
        <w:tc>
          <w:tcPr>
            <w:tcW w:w="1240" w:type="dxa"/>
            <w:vAlign w:val="center"/>
          </w:tcPr>
          <w:p w14:paraId="1E03F973" w14:textId="77777777" w:rsidR="005234A1" w:rsidRPr="00213B4B" w:rsidRDefault="005234A1" w:rsidP="00A21302">
            <w:pPr>
              <w:pStyle w:val="a3"/>
              <w:jc w:val="center"/>
              <w:rPr>
                <w:szCs w:val="28"/>
              </w:rPr>
            </w:pPr>
            <w:r w:rsidRPr="00213B4B">
              <w:rPr>
                <w:szCs w:val="28"/>
              </w:rPr>
              <w:t>(3)</w:t>
            </w:r>
          </w:p>
        </w:tc>
      </w:tr>
    </w:tbl>
    <w:p w14:paraId="2D752E03" w14:textId="77777777" w:rsidR="005234A1" w:rsidRPr="00213B4B" w:rsidRDefault="005234A1" w:rsidP="005234A1">
      <w:pPr>
        <w:pStyle w:val="a3"/>
        <w:ind w:firstLine="425"/>
        <w:rPr>
          <w:szCs w:val="28"/>
        </w:rPr>
      </w:pPr>
    </w:p>
    <w:p w14:paraId="0372F868" w14:textId="77777777" w:rsidR="005234A1" w:rsidRDefault="005234A1" w:rsidP="005234A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Б</w:t>
      </w:r>
      <w:r w:rsidRPr="00EF6FEB">
        <w:rPr>
          <w:sz w:val="28"/>
          <w:szCs w:val="28"/>
          <w:lang w:val="kk-KZ"/>
        </w:rPr>
        <w:t>удың</w:t>
      </w:r>
      <w:r>
        <w:rPr>
          <w:sz w:val="28"/>
          <w:szCs w:val="28"/>
          <w:lang w:val="kk-KZ"/>
        </w:rPr>
        <w:t xml:space="preserve"> парциалдық қысымын анықтау үшін гигрометр деп аталатын құралмен пайдаланады.</w:t>
      </w:r>
      <w:r w:rsidRPr="00EF6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Осы құрал көмегімен шы</w:t>
      </w:r>
      <w:r w:rsidRPr="005318FD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 xml:space="preserve">нүктесін анықтайды. Шык нуктес деген м з ол ауа каныккан болу уш н туракты кысымда ауаны салкындату температурасы </w:t>
      </w:r>
      <w:r w:rsidRPr="005318FD">
        <w:rPr>
          <w:sz w:val="28"/>
          <w:szCs w:val="28"/>
          <w:lang w:val="kk-KZ"/>
        </w:rPr>
        <w:t>(</w:t>
      </w:r>
      <w:r w:rsidRPr="00213B4B">
        <w:rPr>
          <w:position w:val="-16"/>
          <w:sz w:val="28"/>
          <w:szCs w:val="28"/>
        </w:rPr>
        <w:object w:dxaOrig="279" w:dyaOrig="420" w14:anchorId="18E1FE1A">
          <v:shape id="_x0000_i1039" type="#_x0000_t75" style="width:14.25pt;height:21pt" o:ole="">
            <v:imagedata r:id="rId29" o:title=""/>
          </v:shape>
          <o:OLEObject Type="Embed" ProgID="Equation.3" ShapeID="_x0000_i1039" DrawAspect="Content" ObjectID="_1704463012" r:id="rId30"/>
        </w:object>
      </w:r>
      <w:r w:rsidRPr="005318FD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.  Шык нуктес н б ле отырсак парциалды кысымды кесте бойынша аныктау керек </w:t>
      </w:r>
      <w:r>
        <w:rPr>
          <w:sz w:val="28"/>
          <w:szCs w:val="28"/>
        </w:rPr>
        <w:t>.</w:t>
      </w:r>
    </w:p>
    <w:p w14:paraId="6CB0584D" w14:textId="77777777" w:rsidR="005234A1" w:rsidRPr="0049754A" w:rsidRDefault="005234A1" w:rsidP="005234A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Ауаның ылғалдылығын анықтау үшін психрометрлік жіне гигрометрлік өлшеу әдістерімен пайдалынады. Психрометрлік өлшеу әдісі </w:t>
      </w:r>
      <w:r w:rsidRPr="00EF6FEB">
        <w:rPr>
          <w:sz w:val="28"/>
          <w:szCs w:val="28"/>
          <w:lang w:val="kk-KZ"/>
        </w:rPr>
        <w:t xml:space="preserve"> бойынша қанықпаған ауада тұрған ылғалды материалмен оралған сынапты термометрдің көрсеткіші құрғақ термометрдің көрсеткішінен төмен болады. Бұл қанықпаған ауаның жұқа су қабатының бетімен жанасқан кезде ылғалдың жылу тасымалы осы жұ</w:t>
      </w:r>
      <w:r>
        <w:rPr>
          <w:sz w:val="28"/>
          <w:szCs w:val="28"/>
          <w:lang w:val="kk-KZ"/>
        </w:rPr>
        <w:t>ка қабатқа берілуімен түсіндірі</w:t>
      </w:r>
      <w:r w:rsidRPr="00EF6FEB">
        <w:rPr>
          <w:sz w:val="28"/>
          <w:szCs w:val="28"/>
          <w:lang w:val="kk-KZ"/>
        </w:rPr>
        <w:t>леді.</w:t>
      </w:r>
    </w:p>
    <w:p w14:paraId="4438721A" w14:textId="77777777" w:rsidR="005234A1" w:rsidRDefault="005234A1" w:rsidP="005234A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u w:val="single"/>
          <w:lang w:val="kk-KZ"/>
        </w:rPr>
        <w:t>Құрғақ термометр</w:t>
      </w:r>
      <w:r w:rsidRPr="00476425">
        <w:rPr>
          <w:sz w:val="28"/>
          <w:szCs w:val="28"/>
          <w:u w:val="single"/>
          <w:lang w:val="kk-KZ"/>
        </w:rPr>
        <w:t xml:space="preserve"> температурасы</w:t>
      </w:r>
      <w:r>
        <w:rPr>
          <w:sz w:val="28"/>
          <w:szCs w:val="28"/>
          <w:lang w:val="kk-KZ"/>
        </w:rPr>
        <w:t xml:space="preserve"> -  бұл ауаның және су буының температурасы (бұл температураның ылғалды ауадағы кәдімгі құрғақ термомметр көрсетеді).</w:t>
      </w:r>
    </w:p>
    <w:p w14:paraId="447E35DF" w14:textId="77777777" w:rsidR="005234A1" w:rsidRPr="00476425" w:rsidRDefault="005234A1" w:rsidP="005234A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Судың ауадан алатын жылуы, булануға жұмсалатың жылуға тең болғанда, су температураның артуы тоқтайды. Бұл қалыптасқан су температурасын с</w:t>
      </w:r>
      <w:r w:rsidRPr="00476425">
        <w:rPr>
          <w:sz w:val="28"/>
          <w:szCs w:val="28"/>
          <w:u w:val="single"/>
          <w:lang w:val="kk-KZ"/>
        </w:rPr>
        <w:t>у термометр температурасы</w:t>
      </w:r>
      <w:r>
        <w:rPr>
          <w:sz w:val="28"/>
          <w:szCs w:val="28"/>
          <w:u w:val="single"/>
          <w:lang w:val="kk-KZ"/>
        </w:rPr>
        <w:t xml:space="preserve"> </w:t>
      </w:r>
      <w:r w:rsidRPr="00476425">
        <w:rPr>
          <w:sz w:val="28"/>
          <w:szCs w:val="28"/>
          <w:lang w:val="kk-KZ"/>
        </w:rPr>
        <w:t>деп а</w:t>
      </w:r>
      <w:r>
        <w:rPr>
          <w:sz w:val="28"/>
          <w:szCs w:val="28"/>
          <w:lang w:val="kk-KZ"/>
        </w:rPr>
        <w:t>й</w:t>
      </w:r>
      <w:r w:rsidRPr="00476425">
        <w:rPr>
          <w:sz w:val="28"/>
          <w:szCs w:val="28"/>
          <w:lang w:val="kk-KZ"/>
        </w:rPr>
        <w:t>тады.</w:t>
      </w:r>
      <w:r>
        <w:rPr>
          <w:sz w:val="28"/>
          <w:szCs w:val="28"/>
          <w:u w:val="single"/>
          <w:lang w:val="kk-KZ"/>
        </w:rPr>
        <w:t xml:space="preserve"> </w:t>
      </w:r>
    </w:p>
    <w:p w14:paraId="38E59177" w14:textId="77777777" w:rsidR="005234A1" w:rsidRPr="00EF6FEB" w:rsidRDefault="005234A1" w:rsidP="005234A1">
      <w:pPr>
        <w:tabs>
          <w:tab w:val="left" w:pos="720"/>
          <w:tab w:val="center" w:pos="4677"/>
          <w:tab w:val="left" w:pos="5040"/>
          <w:tab w:val="center" w:pos="5760"/>
          <w:tab w:val="center" w:pos="6480"/>
          <w:tab w:val="left" w:pos="69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EF6FEB">
        <w:rPr>
          <w:sz w:val="28"/>
          <w:szCs w:val="28"/>
          <w:lang w:val="kk-KZ"/>
        </w:rPr>
        <w:t xml:space="preserve">Дымқыл ауаның параметрлерін және әртүрлі материалдарды кепті-руге байланысты туындайтын практикалық сұрақтарды шешу үшін Л.К.Рамзин (1918 ж ) ұсынған </w:t>
      </w:r>
      <w:r>
        <w:rPr>
          <w:sz w:val="28"/>
          <w:szCs w:val="28"/>
          <w:lang w:val="kk-KZ"/>
        </w:rPr>
        <w:t>I</w:t>
      </w:r>
      <w:r w:rsidRPr="00EF6FEB">
        <w:rPr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>-</w:t>
      </w:r>
      <w:r w:rsidRPr="00EF6FEB">
        <w:rPr>
          <w:sz w:val="28"/>
          <w:szCs w:val="28"/>
          <w:lang w:val="kk-KZ"/>
        </w:rPr>
        <w:t xml:space="preserve"> диаграммасын қолдануға болады. </w:t>
      </w:r>
    </w:p>
    <w:p w14:paraId="5A0A59D2" w14:textId="77777777" w:rsidR="005234A1" w:rsidRPr="00EF6FEB" w:rsidRDefault="005234A1" w:rsidP="005234A1">
      <w:pPr>
        <w:tabs>
          <w:tab w:val="left" w:pos="720"/>
          <w:tab w:val="center" w:pos="4677"/>
          <w:tab w:val="left" w:pos="5040"/>
          <w:tab w:val="center" w:pos="5760"/>
          <w:tab w:val="center" w:pos="6480"/>
          <w:tab w:val="left" w:pos="6915"/>
        </w:tabs>
        <w:ind w:firstLine="709"/>
        <w:jc w:val="both"/>
        <w:rPr>
          <w:sz w:val="28"/>
          <w:szCs w:val="28"/>
          <w:lang w:val="kk-KZ"/>
        </w:rPr>
      </w:pPr>
      <w:r w:rsidRPr="00213B4B">
        <w:rPr>
          <w:position w:val="-6"/>
          <w:szCs w:val="28"/>
        </w:rPr>
        <w:object w:dxaOrig="320" w:dyaOrig="300" w14:anchorId="30DDE345">
          <v:shape id="_x0000_i1040" type="#_x0000_t75" style="width:15.75pt;height:15pt" o:ole="">
            <v:imagedata r:id="rId31" o:title=""/>
          </v:shape>
          <o:OLEObject Type="Embed" ProgID="Equation.3" ShapeID="_x0000_i1040" DrawAspect="Content" ObjectID="_1704463013" r:id="rId32"/>
        </w:object>
      </w:r>
      <w:r>
        <w:rPr>
          <w:sz w:val="28"/>
          <w:szCs w:val="28"/>
          <w:lang w:val="kk-KZ"/>
        </w:rPr>
        <w:t>-</w:t>
      </w:r>
      <w:r w:rsidRPr="00EF6FEB">
        <w:rPr>
          <w:sz w:val="28"/>
          <w:szCs w:val="28"/>
          <w:lang w:val="kk-KZ"/>
        </w:rPr>
        <w:t xml:space="preserve"> диаграммасы 98 кПа барометрлік қысым үшін құрылған.Осы диаграмманың абцисса өсіне ауаның ылғалдылығы </w:t>
      </w:r>
      <w:r w:rsidRPr="00213B4B">
        <w:rPr>
          <w:position w:val="-6"/>
          <w:szCs w:val="28"/>
        </w:rPr>
        <w:object w:dxaOrig="240" w:dyaOrig="300" w14:anchorId="4B648DE8">
          <v:shape id="_x0000_i1041" type="#_x0000_t75" style="width:12pt;height:15pt" o:ole="">
            <v:imagedata r:id="rId33" o:title=""/>
          </v:shape>
          <o:OLEObject Type="Embed" ProgID="Equation.3" ShapeID="_x0000_i1041" DrawAspect="Content" ObjectID="_1704463014" r:id="rId34"/>
        </w:object>
      </w:r>
      <w:r w:rsidRPr="00EF6FEB">
        <w:rPr>
          <w:sz w:val="28"/>
          <w:szCs w:val="28"/>
          <w:lang w:val="kk-KZ"/>
        </w:rPr>
        <w:t>,ал ордината өсіне энтальпия</w:t>
      </w:r>
      <w:r>
        <w:rPr>
          <w:sz w:val="28"/>
          <w:szCs w:val="28"/>
          <w:lang w:val="kk-KZ"/>
        </w:rPr>
        <w:t xml:space="preserve"> </w:t>
      </w:r>
      <w:r w:rsidRPr="00213B4B">
        <w:rPr>
          <w:position w:val="-6"/>
          <w:szCs w:val="28"/>
        </w:rPr>
        <w:object w:dxaOrig="160" w:dyaOrig="279" w14:anchorId="6BA4CDD4">
          <v:shape id="_x0000_i1042" type="#_x0000_t75" style="width:8.25pt;height:14.25pt" o:ole="">
            <v:imagedata r:id="rId35" o:title=""/>
          </v:shape>
          <o:OLEObject Type="Embed" ProgID="Equation.3" ShapeID="_x0000_i1042" DrawAspect="Content" ObjectID="_1704463015" r:id="rId36"/>
        </w:object>
      </w:r>
      <w:r w:rsidRPr="00EF6FEB">
        <w:rPr>
          <w:sz w:val="28"/>
          <w:szCs w:val="28"/>
          <w:lang w:val="kk-KZ"/>
        </w:rPr>
        <w:t xml:space="preserve">салынады. </w:t>
      </w:r>
    </w:p>
    <w:p w14:paraId="5A24B417" w14:textId="77777777" w:rsidR="005234A1" w:rsidRPr="00EF6FEB" w:rsidRDefault="005234A1" w:rsidP="005234A1">
      <w:pPr>
        <w:tabs>
          <w:tab w:val="left" w:pos="720"/>
          <w:tab w:val="center" w:pos="4677"/>
          <w:tab w:val="left" w:pos="5040"/>
          <w:tab w:val="center" w:pos="5760"/>
          <w:tab w:val="center" w:pos="6480"/>
          <w:tab w:val="left" w:pos="6915"/>
        </w:tabs>
        <w:ind w:firstLine="709"/>
        <w:jc w:val="both"/>
        <w:rPr>
          <w:sz w:val="28"/>
          <w:szCs w:val="28"/>
          <w:lang w:val="kk-KZ"/>
        </w:rPr>
      </w:pPr>
      <w:r w:rsidRPr="00EF6FEB">
        <w:rPr>
          <w:sz w:val="28"/>
          <w:szCs w:val="28"/>
          <w:lang w:val="kk-KZ"/>
        </w:rPr>
        <w:t xml:space="preserve"> Әртүрлі сызықтардың ыңғайлы орналасуы үшін координаттар өстерінің арасындағы бұрышы 135°және ордината өсі тік болып салынған.</w:t>
      </w:r>
    </w:p>
    <w:p w14:paraId="4D1DB849" w14:textId="77777777" w:rsidR="005234A1" w:rsidRPr="00EF6FEB" w:rsidRDefault="005234A1" w:rsidP="005234A1">
      <w:pPr>
        <w:tabs>
          <w:tab w:val="left" w:pos="720"/>
          <w:tab w:val="center" w:pos="4677"/>
          <w:tab w:val="left" w:pos="5040"/>
          <w:tab w:val="center" w:pos="5760"/>
          <w:tab w:val="center" w:pos="6480"/>
          <w:tab w:val="left" w:pos="6915"/>
        </w:tabs>
        <w:ind w:firstLine="709"/>
        <w:jc w:val="both"/>
        <w:rPr>
          <w:sz w:val="28"/>
          <w:szCs w:val="28"/>
          <w:lang w:val="kk-KZ"/>
        </w:rPr>
      </w:pPr>
      <w:r w:rsidRPr="00213B4B">
        <w:rPr>
          <w:position w:val="-6"/>
          <w:szCs w:val="28"/>
        </w:rPr>
        <w:object w:dxaOrig="320" w:dyaOrig="300" w14:anchorId="2C7921F9">
          <v:shape id="_x0000_i1043" type="#_x0000_t75" style="width:15.75pt;height:15pt" o:ole="">
            <v:imagedata r:id="rId31" o:title=""/>
          </v:shape>
          <o:OLEObject Type="Embed" ProgID="Equation.3" ShapeID="_x0000_i1043" DrawAspect="Content" ObjectID="_1704463016" r:id="rId37"/>
        </w:object>
      </w:r>
      <w:r>
        <w:rPr>
          <w:sz w:val="28"/>
          <w:szCs w:val="28"/>
          <w:lang w:val="kk-KZ"/>
        </w:rPr>
        <w:t>-</w:t>
      </w:r>
      <w:r w:rsidRPr="00EF6FEB">
        <w:rPr>
          <w:sz w:val="28"/>
          <w:szCs w:val="28"/>
          <w:lang w:val="kk-KZ"/>
        </w:rPr>
        <w:t xml:space="preserve"> диаграммада ылғалдылықтың тұрақты сызығы </w:t>
      </w:r>
      <w:r w:rsidRPr="00213B4B">
        <w:rPr>
          <w:position w:val="-6"/>
          <w:szCs w:val="28"/>
        </w:rPr>
        <w:object w:dxaOrig="1120" w:dyaOrig="300" w14:anchorId="3E190CEC">
          <v:shape id="_x0000_i1044" type="#_x0000_t75" style="width:56.25pt;height:15pt" o:ole="">
            <v:imagedata r:id="rId38" o:title=""/>
          </v:shape>
          <o:OLEObject Type="Embed" ProgID="Equation.3" ShapeID="_x0000_i1044" DrawAspect="Content" ObjectID="_1704463017" r:id="rId39"/>
        </w:object>
      </w:r>
      <w:r>
        <w:rPr>
          <w:szCs w:val="28"/>
          <w:lang w:val="kk-KZ"/>
        </w:rPr>
        <w:t xml:space="preserve"> </w:t>
      </w:r>
      <w:r w:rsidRPr="00EF6FEB">
        <w:rPr>
          <w:sz w:val="28"/>
          <w:szCs w:val="28"/>
          <w:lang w:val="kk-KZ"/>
        </w:rPr>
        <w:t xml:space="preserve">абцисса өсіне паралель, ал изотерма сызығы </w:t>
      </w:r>
      <w:r w:rsidRPr="00213B4B">
        <w:rPr>
          <w:position w:val="-6"/>
          <w:szCs w:val="28"/>
        </w:rPr>
        <w:object w:dxaOrig="1040" w:dyaOrig="260" w14:anchorId="62118DCD">
          <v:shape id="_x0000_i1045" type="#_x0000_t75" style="width:51.75pt;height:12.75pt" o:ole="">
            <v:imagedata r:id="rId40" o:title=""/>
          </v:shape>
          <o:OLEObject Type="Embed" ProgID="Equation.3" ShapeID="_x0000_i1045" DrawAspect="Content" ObjectID="_1704463018" r:id="rId41"/>
        </w:object>
      </w:r>
      <w:r>
        <w:rPr>
          <w:szCs w:val="28"/>
          <w:lang w:val="kk-KZ"/>
        </w:rPr>
        <w:t xml:space="preserve"> </w:t>
      </w:r>
      <w:r w:rsidRPr="00EF6FEB">
        <w:rPr>
          <w:sz w:val="28"/>
          <w:szCs w:val="28"/>
          <w:lang w:val="kk-KZ"/>
        </w:rPr>
        <w:t xml:space="preserve">абцисса өсіне көлбеу тұрғызылған оның көлбеу бұрышы температура өскен сайын өсе береді. Ал салыстырмалы ылғалдылықтың тұрақты сызығы </w:t>
      </w:r>
      <w:r w:rsidRPr="00213B4B">
        <w:rPr>
          <w:position w:val="-12"/>
          <w:szCs w:val="28"/>
        </w:rPr>
        <w:object w:dxaOrig="1120" w:dyaOrig="320" w14:anchorId="5679EA08">
          <v:shape id="_x0000_i1046" type="#_x0000_t75" style="width:56.25pt;height:15.75pt" o:ole="">
            <v:imagedata r:id="rId42" o:title=""/>
          </v:shape>
          <o:OLEObject Type="Embed" ProgID="Equation.3" ShapeID="_x0000_i1046" DrawAspect="Content" ObjectID="_1704463019" r:id="rId43"/>
        </w:object>
      </w:r>
      <w:r>
        <w:rPr>
          <w:szCs w:val="28"/>
          <w:lang w:val="kk-KZ"/>
        </w:rPr>
        <w:t xml:space="preserve"> </w:t>
      </w:r>
      <w:r w:rsidRPr="00EF6FEB">
        <w:rPr>
          <w:sz w:val="28"/>
          <w:szCs w:val="28"/>
          <w:lang w:val="kk-KZ"/>
        </w:rPr>
        <w:t xml:space="preserve">координаттар өсінен бастап шығатын сәулелер </w:t>
      </w:r>
      <w:r w:rsidRPr="001272FB">
        <w:rPr>
          <w:sz w:val="28"/>
          <w:szCs w:val="28"/>
          <w:lang w:val="kk-KZ"/>
        </w:rPr>
        <w:t>шоғыры</w:t>
      </w:r>
      <w:r w:rsidRPr="00EF6FEB">
        <w:rPr>
          <w:sz w:val="28"/>
          <w:szCs w:val="28"/>
          <w:lang w:val="kk-KZ"/>
        </w:rPr>
        <w:t xml:space="preserve"> түрінде болады. Энтальпияның тұрақты сызығы </w:t>
      </w:r>
      <w:r w:rsidRPr="00213B4B">
        <w:rPr>
          <w:position w:val="-6"/>
          <w:szCs w:val="28"/>
        </w:rPr>
        <w:object w:dxaOrig="1020" w:dyaOrig="279" w14:anchorId="1E1418B7">
          <v:shape id="_x0000_i1047" type="#_x0000_t75" style="width:51pt;height:14.25pt" o:ole="">
            <v:imagedata r:id="rId44" o:title=""/>
          </v:shape>
          <o:OLEObject Type="Embed" ProgID="Equation.3" ShapeID="_x0000_i1047" DrawAspect="Content" ObjectID="_1704463020" r:id="rId45"/>
        </w:object>
      </w:r>
      <w:r>
        <w:rPr>
          <w:szCs w:val="28"/>
          <w:lang w:val="kk-KZ"/>
        </w:rPr>
        <w:t xml:space="preserve"> </w:t>
      </w:r>
      <w:r w:rsidRPr="00EF6FEB">
        <w:rPr>
          <w:sz w:val="28"/>
          <w:szCs w:val="28"/>
          <w:lang w:val="kk-KZ"/>
        </w:rPr>
        <w:t xml:space="preserve">ордината өсіне 135°салынған. Сонымен қатар, </w:t>
      </w:r>
      <w:r w:rsidRPr="00213B4B">
        <w:rPr>
          <w:position w:val="-6"/>
          <w:szCs w:val="28"/>
        </w:rPr>
        <w:object w:dxaOrig="320" w:dyaOrig="300" w14:anchorId="0404D5DD">
          <v:shape id="_x0000_i1048" type="#_x0000_t75" style="width:15.75pt;height:15pt" o:ole="">
            <v:imagedata r:id="rId31" o:title=""/>
          </v:shape>
          <o:OLEObject Type="Embed" ProgID="Equation.3" ShapeID="_x0000_i1048" DrawAspect="Content" ObjectID="_1704463021" r:id="rId46"/>
        </w:object>
      </w:r>
      <w:r>
        <w:rPr>
          <w:sz w:val="28"/>
          <w:szCs w:val="28"/>
          <w:lang w:val="kk-KZ"/>
        </w:rPr>
        <w:t>-</w:t>
      </w:r>
      <w:r w:rsidRPr="00EF6FEB">
        <w:rPr>
          <w:sz w:val="28"/>
          <w:szCs w:val="28"/>
          <w:lang w:val="kk-KZ"/>
        </w:rPr>
        <w:t xml:space="preserve"> диаграммасынан </w:t>
      </w:r>
      <w:r>
        <w:rPr>
          <w:sz w:val="28"/>
          <w:szCs w:val="28"/>
          <w:lang w:val="kk-KZ"/>
        </w:rPr>
        <w:t>ылғалды</w:t>
      </w:r>
      <w:r w:rsidRPr="00EF6FEB">
        <w:rPr>
          <w:sz w:val="28"/>
          <w:szCs w:val="28"/>
          <w:lang w:val="kk-KZ"/>
        </w:rPr>
        <w:t xml:space="preserve"> ауаның әр күйі үшін шық нүктесін, яғни су буымен толық қанығатын (</w:t>
      </w:r>
      <w:r w:rsidRPr="00213B4B">
        <w:rPr>
          <w:position w:val="-12"/>
          <w:szCs w:val="28"/>
        </w:rPr>
        <w:object w:dxaOrig="1140" w:dyaOrig="360" w14:anchorId="488D274C">
          <v:shape id="_x0000_i1049" type="#_x0000_t75" style="width:57pt;height:18pt" o:ole="">
            <v:imagedata r:id="rId47" o:title=""/>
          </v:shape>
          <o:OLEObject Type="Embed" ProgID="Equation.3" ShapeID="_x0000_i1049" DrawAspect="Content" ObjectID="_1704463022" r:id="rId48"/>
        </w:object>
      </w:r>
      <w:r w:rsidRPr="00EF6FEB">
        <w:rPr>
          <w:sz w:val="28"/>
          <w:szCs w:val="28"/>
          <w:lang w:val="kk-KZ"/>
        </w:rPr>
        <w:t xml:space="preserve">)  нүктесінің температурасын табуға болады. </w:t>
      </w:r>
    </w:p>
    <w:p w14:paraId="0833B1DF" w14:textId="77777777" w:rsidR="005234A1" w:rsidRPr="002F1565" w:rsidRDefault="005234A1" w:rsidP="005234A1">
      <w:pPr>
        <w:pStyle w:val="a3"/>
        <w:ind w:firstLine="720"/>
        <w:rPr>
          <w:szCs w:val="28"/>
          <w:lang w:val="kk-KZ"/>
        </w:rPr>
      </w:pPr>
      <w:r>
        <w:rPr>
          <w:szCs w:val="28"/>
          <w:lang w:val="kk-KZ"/>
        </w:rPr>
        <w:t xml:space="preserve">Димаграмманың төмен жағында будың парциалды қысым </w:t>
      </w:r>
      <w:r w:rsidRPr="00213B4B">
        <w:rPr>
          <w:position w:val="-12"/>
          <w:szCs w:val="28"/>
        </w:rPr>
        <w:object w:dxaOrig="320" w:dyaOrig="380" w14:anchorId="6A29684C">
          <v:shape id="_x0000_i1050" type="#_x0000_t75" style="width:15.75pt;height:18.75pt" o:ole="">
            <v:imagedata r:id="rId49" o:title=""/>
          </v:shape>
          <o:OLEObject Type="Embed" ProgID="Equation.3" ShapeID="_x0000_i1050" DrawAspect="Content" ObjectID="_1704463023" r:id="rId50"/>
        </w:object>
      </w:r>
      <w:r>
        <w:rPr>
          <w:szCs w:val="28"/>
          <w:lang w:val="kk-KZ"/>
        </w:rPr>
        <w:t xml:space="preserve"> сызығы көрсетілген (сурет 1) </w:t>
      </w:r>
      <w:r w:rsidRPr="002F1565">
        <w:rPr>
          <w:szCs w:val="28"/>
          <w:lang w:val="kk-KZ"/>
        </w:rPr>
        <w:t>.</w:t>
      </w:r>
    </w:p>
    <w:p w14:paraId="423B7A53" w14:textId="77777777" w:rsidR="005234A1" w:rsidRPr="005318FD" w:rsidRDefault="005234A1" w:rsidP="005234A1">
      <w:pPr>
        <w:pStyle w:val="a3"/>
        <w:ind w:firstLine="425"/>
        <w:rPr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355"/>
      </w:tblGrid>
      <w:tr w:rsidR="005234A1" w:rsidRPr="00E903DE" w14:paraId="2290215F" w14:textId="77777777" w:rsidTr="00A21302">
        <w:tc>
          <w:tcPr>
            <w:tcW w:w="9853" w:type="dxa"/>
          </w:tcPr>
          <w:p w14:paraId="7ED09279" w14:textId="77777777" w:rsidR="005234A1" w:rsidRPr="00E903DE" w:rsidRDefault="005234A1" w:rsidP="00A21302">
            <w:pPr>
              <w:pStyle w:val="a3"/>
              <w:jc w:val="center"/>
              <w:rPr>
                <w:szCs w:val="28"/>
              </w:rPr>
            </w:pPr>
            <w:r w:rsidRPr="00E903DE">
              <w:rPr>
                <w:szCs w:val="28"/>
              </w:rPr>
              <w:object w:dxaOrig="7205" w:dyaOrig="7509" w14:anchorId="519315B5">
                <v:shape id="_x0000_i1051" type="#_x0000_t75" style="width:208.5pt;height:217.5pt" o:ole="">
                  <v:imagedata r:id="rId51" o:title=""/>
                </v:shape>
                <o:OLEObject Type="Embed" ProgID="Actrix.Document.1" ShapeID="_x0000_i1051" DrawAspect="Content" ObjectID="_1704463024" r:id="rId52"/>
              </w:object>
            </w:r>
          </w:p>
        </w:tc>
      </w:tr>
    </w:tbl>
    <w:p w14:paraId="0E5D0545" w14:textId="77777777" w:rsidR="005234A1" w:rsidRPr="00213B4B" w:rsidRDefault="005234A1" w:rsidP="005234A1">
      <w:pPr>
        <w:pStyle w:val="a3"/>
        <w:jc w:val="center"/>
        <w:rPr>
          <w:szCs w:val="28"/>
        </w:rPr>
      </w:pPr>
    </w:p>
    <w:p w14:paraId="219FCDAF" w14:textId="77777777" w:rsidR="005234A1" w:rsidRPr="00213B4B" w:rsidRDefault="005234A1" w:rsidP="005234A1">
      <w:pPr>
        <w:pStyle w:val="a3"/>
        <w:jc w:val="center"/>
        <w:rPr>
          <w:szCs w:val="28"/>
        </w:rPr>
      </w:pPr>
      <w:r>
        <w:rPr>
          <w:szCs w:val="28"/>
          <w:lang w:val="kk-KZ"/>
        </w:rPr>
        <w:t xml:space="preserve">Сурет </w:t>
      </w:r>
      <w:r w:rsidRPr="00213B4B">
        <w:rPr>
          <w:szCs w:val="28"/>
        </w:rPr>
        <w:t xml:space="preserve">1 </w:t>
      </w:r>
      <w:r>
        <w:rPr>
          <w:szCs w:val="28"/>
        </w:rPr>
        <w:t>–</w:t>
      </w:r>
      <w:r w:rsidRPr="00213B4B">
        <w:rPr>
          <w:szCs w:val="28"/>
        </w:rPr>
        <w:t xml:space="preserve"> </w:t>
      </w:r>
      <w:r>
        <w:rPr>
          <w:szCs w:val="28"/>
          <w:lang w:val="kk-KZ"/>
        </w:rPr>
        <w:t xml:space="preserve">ылғалды ауның </w:t>
      </w:r>
      <w:r w:rsidRPr="00213B4B">
        <w:rPr>
          <w:position w:val="-6"/>
          <w:szCs w:val="28"/>
        </w:rPr>
        <w:object w:dxaOrig="320" w:dyaOrig="300" w14:anchorId="12B4A263">
          <v:shape id="_x0000_i1052" type="#_x0000_t75" style="width:15.75pt;height:15pt" o:ole="">
            <v:imagedata r:id="rId31" o:title=""/>
          </v:shape>
          <o:OLEObject Type="Embed" ProgID="Equation.3" ShapeID="_x0000_i1052" DrawAspect="Content" ObjectID="_1704463025" r:id="rId53"/>
        </w:object>
      </w:r>
      <w:r w:rsidRPr="00213B4B">
        <w:rPr>
          <w:szCs w:val="28"/>
        </w:rPr>
        <w:t>- диаграмма</w:t>
      </w:r>
      <w:r>
        <w:rPr>
          <w:szCs w:val="28"/>
          <w:lang w:val="kk-KZ"/>
        </w:rPr>
        <w:t>сы</w:t>
      </w:r>
    </w:p>
    <w:p w14:paraId="0AA26D19" w14:textId="77777777" w:rsidR="005234A1" w:rsidRPr="00213B4B" w:rsidRDefault="005234A1" w:rsidP="005234A1">
      <w:pPr>
        <w:pStyle w:val="a3"/>
        <w:jc w:val="center"/>
        <w:rPr>
          <w:szCs w:val="28"/>
        </w:rPr>
      </w:pPr>
    </w:p>
    <w:p w14:paraId="1440063E" w14:textId="77777777" w:rsidR="005234A1" w:rsidRDefault="005234A1" w:rsidP="005234A1">
      <w:pPr>
        <w:pStyle w:val="a3"/>
        <w:ind w:firstLine="720"/>
        <w:rPr>
          <w:szCs w:val="28"/>
          <w:lang w:val="kk-KZ"/>
        </w:rPr>
      </w:pPr>
    </w:p>
    <w:p w14:paraId="773C27CD" w14:textId="77777777" w:rsidR="005234A1" w:rsidRPr="001855C5" w:rsidRDefault="005234A1" w:rsidP="005234A1">
      <w:pPr>
        <w:pStyle w:val="a3"/>
        <w:ind w:firstLine="720"/>
        <w:rPr>
          <w:szCs w:val="28"/>
          <w:lang w:val="kk-KZ"/>
        </w:rPr>
      </w:pPr>
      <w:r>
        <w:rPr>
          <w:szCs w:val="28"/>
          <w:lang w:val="kk-KZ"/>
        </w:rPr>
        <w:t xml:space="preserve">Қыздыру процессі (суыту) тік вертикалды сызықпен көрсетілген </w:t>
      </w:r>
      <w:r w:rsidRPr="001855C5">
        <w:rPr>
          <w:szCs w:val="28"/>
          <w:lang w:val="kk-KZ"/>
        </w:rPr>
        <w:t>(</w:t>
      </w:r>
      <w:r w:rsidRPr="00213B4B">
        <w:rPr>
          <w:position w:val="-6"/>
          <w:szCs w:val="28"/>
        </w:rPr>
        <w:object w:dxaOrig="1120" w:dyaOrig="300" w14:anchorId="36C67D71">
          <v:shape id="_x0000_i1053" type="#_x0000_t75" style="width:56.25pt;height:15pt" o:ole="">
            <v:imagedata r:id="rId38" o:title=""/>
          </v:shape>
          <o:OLEObject Type="Embed" ProgID="Equation.3" ShapeID="_x0000_i1053" DrawAspect="Content" ObjectID="_1704463026" r:id="rId54"/>
        </w:object>
      </w:r>
      <w:r w:rsidRPr="001855C5">
        <w:rPr>
          <w:szCs w:val="28"/>
          <w:lang w:val="kk-KZ"/>
        </w:rPr>
        <w:t>).</w:t>
      </w:r>
    </w:p>
    <w:p w14:paraId="59CFD4EA" w14:textId="77777777" w:rsidR="005234A1" w:rsidRPr="00FB2E40" w:rsidRDefault="005234A1" w:rsidP="005234A1">
      <w:pPr>
        <w:pStyle w:val="a3"/>
        <w:ind w:firstLine="720"/>
        <w:jc w:val="left"/>
        <w:rPr>
          <w:szCs w:val="28"/>
          <w:lang w:val="kk-KZ"/>
        </w:rPr>
      </w:pPr>
      <w:r w:rsidRPr="001855C5">
        <w:rPr>
          <w:szCs w:val="28"/>
          <w:lang w:val="kk-KZ"/>
        </w:rPr>
        <w:t xml:space="preserve"> </w:t>
      </w:r>
      <w:r w:rsidRPr="00213B4B">
        <w:rPr>
          <w:position w:val="-6"/>
          <w:szCs w:val="28"/>
        </w:rPr>
        <w:object w:dxaOrig="320" w:dyaOrig="300" w14:anchorId="77C72AD8">
          <v:shape id="_x0000_i1054" type="#_x0000_t75" style="width:15.75pt;height:15pt" o:ole="">
            <v:imagedata r:id="rId31" o:title=""/>
          </v:shape>
          <o:OLEObject Type="Embed" ProgID="Equation.3" ShapeID="_x0000_i1054" DrawAspect="Content" ObjectID="_1704463027" r:id="rId55"/>
        </w:object>
      </w:r>
      <w:r w:rsidRPr="00FB2E40">
        <w:rPr>
          <w:szCs w:val="28"/>
          <w:lang w:val="kk-KZ"/>
        </w:rPr>
        <w:t>- диаграмм</w:t>
      </w:r>
      <w:r>
        <w:rPr>
          <w:szCs w:val="28"/>
          <w:lang w:val="kk-KZ"/>
        </w:rPr>
        <w:t xml:space="preserve">адағы дымқылдылығының </w:t>
      </w:r>
      <w:r w:rsidRPr="00213B4B">
        <w:rPr>
          <w:position w:val="-6"/>
          <w:szCs w:val="28"/>
        </w:rPr>
        <w:object w:dxaOrig="1020" w:dyaOrig="279" w14:anchorId="2EC395A8">
          <v:shape id="_x0000_i1055" type="#_x0000_t75" style="width:51pt;height:14.25pt" o:ole="">
            <v:imagedata r:id="rId56" o:title=""/>
          </v:shape>
          <o:OLEObject Type="Embed" ProgID="Equation.3" ShapeID="_x0000_i1055" DrawAspect="Content" ObjectID="_1704463028" r:id="rId57"/>
        </w:object>
      </w:r>
      <w:r>
        <w:rPr>
          <w:szCs w:val="28"/>
          <w:lang w:val="kk-KZ"/>
        </w:rPr>
        <w:t xml:space="preserve"> сызығы бойынша өтеді деп адиабаттық деп аталады.</w:t>
      </w:r>
      <w:r w:rsidRPr="00FB2E40">
        <w:rPr>
          <w:szCs w:val="28"/>
          <w:lang w:val="kk-KZ"/>
        </w:rPr>
        <w:t xml:space="preserve"> ымның булануын процесс </w:t>
      </w:r>
      <w:r w:rsidRPr="001272FB">
        <w:rPr>
          <w:position w:val="-6"/>
          <w:szCs w:val="28"/>
        </w:rPr>
        <w:object w:dxaOrig="1020" w:dyaOrig="279" w14:anchorId="20512B2B">
          <v:shape id="_x0000_i1056" type="#_x0000_t75" style="width:51pt;height:14.25pt" o:ole="">
            <v:imagedata r:id="rId56" o:title=""/>
          </v:shape>
          <o:OLEObject Type="Embed" ProgID="Equation.3" ShapeID="_x0000_i1056" DrawAspect="Content" ObjectID="_1704463029" r:id="rId58"/>
        </w:object>
      </w:r>
      <w:r w:rsidRPr="00FB2E40">
        <w:rPr>
          <w:szCs w:val="28"/>
          <w:lang w:val="kk-KZ"/>
        </w:rPr>
        <w:t xml:space="preserve"> сызыгымен отед  де адиабаттык булауы деп айтылады. </w:t>
      </w:r>
    </w:p>
    <w:p w14:paraId="1527EF26" w14:textId="77777777" w:rsidR="005234A1" w:rsidRPr="00213B4B" w:rsidRDefault="005234A1" w:rsidP="005234A1">
      <w:pPr>
        <w:pStyle w:val="a3"/>
        <w:ind w:firstLine="720"/>
        <w:rPr>
          <w:szCs w:val="28"/>
        </w:rPr>
      </w:pPr>
      <w:proofErr w:type="spellStart"/>
      <w:r>
        <w:rPr>
          <w:szCs w:val="28"/>
        </w:rPr>
        <w:t>Булану</w:t>
      </w:r>
      <w:proofErr w:type="spellEnd"/>
      <w:r w:rsidRPr="00EF6FB0">
        <w:rPr>
          <w:szCs w:val="28"/>
        </w:rPr>
        <w:t xml:space="preserve"> </w:t>
      </w:r>
      <w:proofErr w:type="spellStart"/>
      <w:r w:rsidRPr="00EF6FB0">
        <w:rPr>
          <w:szCs w:val="28"/>
        </w:rPr>
        <w:t>дымның</w:t>
      </w:r>
      <w:proofErr w:type="spellEnd"/>
      <w:r w:rsidRPr="00EF6FB0">
        <w:rPr>
          <w:szCs w:val="28"/>
        </w:rPr>
        <w:t xml:space="preserve"> </w:t>
      </w:r>
      <w:proofErr w:type="spellStart"/>
      <w:r>
        <w:rPr>
          <w:szCs w:val="28"/>
        </w:rPr>
        <w:t>молшер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мына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формуламен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аныкталады</w:t>
      </w:r>
      <w:proofErr w:type="spellEnd"/>
      <w:r>
        <w:rPr>
          <w:szCs w:val="28"/>
        </w:rPr>
        <w:t xml:space="preserve"> </w:t>
      </w:r>
      <w:r w:rsidRPr="00213B4B">
        <w:rPr>
          <w:position w:val="-12"/>
          <w:szCs w:val="28"/>
        </w:rPr>
        <w:object w:dxaOrig="460" w:dyaOrig="440" w14:anchorId="64F1E1FE">
          <v:shape id="_x0000_i1057" type="#_x0000_t75" style="width:23.25pt;height:21.75pt" o:ole="">
            <v:imagedata r:id="rId59" o:title=""/>
          </v:shape>
          <o:OLEObject Type="Embed" ProgID="Equation.3" ShapeID="_x0000_i1057" DrawAspect="Content" ObjectID="_1704463030" r:id="rId60"/>
        </w:object>
      </w:r>
      <w:r>
        <w:rPr>
          <w:szCs w:val="28"/>
        </w:rPr>
        <w:t>, кг/с</w:t>
      </w:r>
      <w:r w:rsidRPr="00213B4B">
        <w:rPr>
          <w:szCs w:val="28"/>
        </w:rPr>
        <w:t>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8308"/>
        <w:gridCol w:w="1047"/>
      </w:tblGrid>
      <w:tr w:rsidR="005234A1" w:rsidRPr="00E903DE" w14:paraId="089AAEA7" w14:textId="77777777" w:rsidTr="00A21302">
        <w:trPr>
          <w:jc w:val="center"/>
        </w:trPr>
        <w:tc>
          <w:tcPr>
            <w:tcW w:w="9288" w:type="dxa"/>
          </w:tcPr>
          <w:p w14:paraId="380E4BFD" w14:textId="77777777" w:rsidR="005234A1" w:rsidRPr="00E903DE" w:rsidRDefault="005234A1" w:rsidP="00A21302">
            <w:pPr>
              <w:pStyle w:val="a3"/>
              <w:jc w:val="center"/>
              <w:rPr>
                <w:szCs w:val="28"/>
              </w:rPr>
            </w:pPr>
            <w:r w:rsidRPr="00E903DE">
              <w:rPr>
                <w:position w:val="-12"/>
                <w:szCs w:val="28"/>
              </w:rPr>
              <w:object w:dxaOrig="2240" w:dyaOrig="380" w14:anchorId="2E77B127">
                <v:shape id="_x0000_i1058" type="#_x0000_t75" style="width:111.75pt;height:18.75pt" o:ole="">
                  <v:imagedata r:id="rId61" o:title=""/>
                </v:shape>
                <o:OLEObject Type="Embed" ProgID="Equation.3" ShapeID="_x0000_i1058" DrawAspect="Content" ObjectID="_1704463031" r:id="rId62"/>
              </w:object>
            </w:r>
            <w:r w:rsidRPr="00E903DE">
              <w:rPr>
                <w:szCs w:val="28"/>
              </w:rPr>
              <w:t>,</w:t>
            </w:r>
          </w:p>
        </w:tc>
        <w:tc>
          <w:tcPr>
            <w:tcW w:w="1132" w:type="dxa"/>
          </w:tcPr>
          <w:p w14:paraId="1785F1D1" w14:textId="77777777" w:rsidR="005234A1" w:rsidRPr="00E903DE" w:rsidRDefault="005234A1" w:rsidP="00A21302">
            <w:pPr>
              <w:pStyle w:val="a3"/>
              <w:jc w:val="center"/>
              <w:rPr>
                <w:szCs w:val="28"/>
              </w:rPr>
            </w:pPr>
            <w:r w:rsidRPr="00E903DE">
              <w:rPr>
                <w:szCs w:val="28"/>
              </w:rPr>
              <w:t>(4)</w:t>
            </w:r>
          </w:p>
        </w:tc>
      </w:tr>
    </w:tbl>
    <w:p w14:paraId="312AFA56" w14:textId="77777777" w:rsidR="005234A1" w:rsidRPr="00213B4B" w:rsidRDefault="005234A1" w:rsidP="005234A1">
      <w:pPr>
        <w:pStyle w:val="a3"/>
        <w:ind w:firstLine="720"/>
        <w:rPr>
          <w:szCs w:val="28"/>
        </w:rPr>
      </w:pPr>
      <w:r>
        <w:rPr>
          <w:szCs w:val="28"/>
          <w:lang w:val="kk-KZ"/>
        </w:rPr>
        <w:t>мұндағы</w:t>
      </w:r>
      <w:r w:rsidRPr="00213B4B">
        <w:rPr>
          <w:szCs w:val="28"/>
        </w:rPr>
        <w:t xml:space="preserve"> </w:t>
      </w:r>
      <w:r w:rsidRPr="00213B4B">
        <w:rPr>
          <w:position w:val="-12"/>
          <w:szCs w:val="28"/>
        </w:rPr>
        <w:object w:dxaOrig="300" w:dyaOrig="380" w14:anchorId="40D403E1">
          <v:shape id="_x0000_i1059" type="#_x0000_t75" style="width:15pt;height:18.75pt" o:ole="">
            <v:imagedata r:id="rId63" o:title=""/>
          </v:shape>
          <o:OLEObject Type="Embed" ProgID="Equation.3" ShapeID="_x0000_i1059" DrawAspect="Content" ObjectID="_1704463032" r:id="rId64"/>
        </w:object>
      </w:r>
      <w:r w:rsidRPr="00213B4B">
        <w:rPr>
          <w:szCs w:val="28"/>
        </w:rPr>
        <w:t xml:space="preserve">, </w:t>
      </w:r>
      <w:r w:rsidRPr="00213B4B">
        <w:rPr>
          <w:position w:val="-12"/>
          <w:szCs w:val="28"/>
        </w:rPr>
        <w:object w:dxaOrig="320" w:dyaOrig="380" w14:anchorId="20A598FF">
          <v:shape id="_x0000_i1060" type="#_x0000_t75" style="width:15.75pt;height:18.75pt" o:ole="">
            <v:imagedata r:id="rId65" o:title=""/>
          </v:shape>
          <o:OLEObject Type="Embed" ProgID="Equation.3" ShapeID="_x0000_i1060" DrawAspect="Content" ObjectID="_1704463033" r:id="rId66"/>
        </w:object>
      </w:r>
      <w:r w:rsidRPr="00213B4B">
        <w:rPr>
          <w:szCs w:val="28"/>
        </w:rPr>
        <w:t xml:space="preserve"> - </w:t>
      </w:r>
      <w:r w:rsidRPr="00213B4B">
        <w:rPr>
          <w:position w:val="-6"/>
          <w:szCs w:val="28"/>
        </w:rPr>
        <w:object w:dxaOrig="320" w:dyaOrig="300" w14:anchorId="0BEB2257">
          <v:shape id="_x0000_i1061" type="#_x0000_t75" style="width:15.75pt;height:15pt" o:ole="">
            <v:imagedata r:id="rId31" o:title=""/>
          </v:shape>
          <o:OLEObject Type="Embed" ProgID="Equation.3" ShapeID="_x0000_i1061" DrawAspect="Content" ObjectID="_1704463034" r:id="rId67"/>
        </w:object>
      </w:r>
      <w:r w:rsidRPr="00213B4B">
        <w:rPr>
          <w:szCs w:val="28"/>
        </w:rPr>
        <w:t>- диа</w:t>
      </w:r>
      <w:r>
        <w:rPr>
          <w:szCs w:val="28"/>
        </w:rPr>
        <w:t>грамм</w:t>
      </w:r>
      <w:r>
        <w:rPr>
          <w:szCs w:val="28"/>
          <w:lang w:val="kk-KZ"/>
        </w:rPr>
        <w:t>асындағы құрғату процесстің басында және аяғындағы ылғалдылықтың құрамы</w:t>
      </w:r>
      <w:r w:rsidRPr="00213B4B">
        <w:rPr>
          <w:szCs w:val="28"/>
        </w:rPr>
        <w:t>, г/кг;</w:t>
      </w:r>
    </w:p>
    <w:p w14:paraId="58D27B86" w14:textId="77777777" w:rsidR="005234A1" w:rsidRPr="00484C88" w:rsidRDefault="005234A1" w:rsidP="005234A1">
      <w:pPr>
        <w:pStyle w:val="a3"/>
        <w:ind w:firstLine="720"/>
        <w:rPr>
          <w:szCs w:val="28"/>
          <w:lang w:val="kk-KZ"/>
        </w:rPr>
      </w:pPr>
      <w:r>
        <w:rPr>
          <w:szCs w:val="28"/>
          <w:lang w:val="kk-KZ"/>
        </w:rPr>
        <w:t xml:space="preserve">Калорифердегі ауаға келтірген жылулықтың мөлшері </w:t>
      </w:r>
      <w:r w:rsidRPr="00213B4B">
        <w:rPr>
          <w:position w:val="-12"/>
          <w:szCs w:val="28"/>
        </w:rPr>
        <w:object w:dxaOrig="279" w:dyaOrig="360" w14:anchorId="569123D1">
          <v:shape id="_x0000_i1062" type="#_x0000_t75" style="width:14.25pt;height:18pt" o:ole="">
            <v:imagedata r:id="rId68" o:title=""/>
          </v:shape>
          <o:OLEObject Type="Embed" ProgID="Equation.3" ShapeID="_x0000_i1062" DrawAspect="Content" ObjectID="_1704463035" r:id="rId69"/>
        </w:object>
      </w:r>
      <w:r>
        <w:rPr>
          <w:szCs w:val="28"/>
        </w:rPr>
        <w:t>, кВт</w:t>
      </w:r>
      <w:r>
        <w:rPr>
          <w:szCs w:val="28"/>
          <w:lang w:val="kk-KZ"/>
        </w:rPr>
        <w:t>:</w:t>
      </w:r>
      <w:r>
        <w:rPr>
          <w:szCs w:val="28"/>
        </w:rPr>
        <w:t xml:space="preserve"> 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8303"/>
        <w:gridCol w:w="1052"/>
      </w:tblGrid>
      <w:tr w:rsidR="005234A1" w:rsidRPr="00E903DE" w14:paraId="1F93AA17" w14:textId="77777777" w:rsidTr="00A21302">
        <w:trPr>
          <w:jc w:val="center"/>
        </w:trPr>
        <w:tc>
          <w:tcPr>
            <w:tcW w:w="9288" w:type="dxa"/>
          </w:tcPr>
          <w:p w14:paraId="1DD9AC0F" w14:textId="77777777" w:rsidR="005234A1" w:rsidRPr="00E903DE" w:rsidRDefault="005234A1" w:rsidP="00A21302">
            <w:pPr>
              <w:pStyle w:val="a3"/>
              <w:jc w:val="center"/>
              <w:rPr>
                <w:szCs w:val="28"/>
              </w:rPr>
            </w:pPr>
            <w:r w:rsidRPr="00E903DE">
              <w:rPr>
                <w:position w:val="-12"/>
                <w:szCs w:val="28"/>
              </w:rPr>
              <w:object w:dxaOrig="1800" w:dyaOrig="380" w14:anchorId="1917FC51">
                <v:shape id="_x0000_i1063" type="#_x0000_t75" style="width:90pt;height:18.75pt" o:ole="">
                  <v:imagedata r:id="rId70" o:title=""/>
                </v:shape>
                <o:OLEObject Type="Embed" ProgID="Equation.3" ShapeID="_x0000_i1063" DrawAspect="Content" ObjectID="_1704463036" r:id="rId71"/>
              </w:object>
            </w:r>
            <w:r w:rsidRPr="00E903DE">
              <w:rPr>
                <w:szCs w:val="28"/>
              </w:rPr>
              <w:t>,</w:t>
            </w:r>
          </w:p>
        </w:tc>
        <w:tc>
          <w:tcPr>
            <w:tcW w:w="1132" w:type="dxa"/>
          </w:tcPr>
          <w:p w14:paraId="42AA6FE6" w14:textId="77777777" w:rsidR="005234A1" w:rsidRPr="00E903DE" w:rsidRDefault="005234A1" w:rsidP="00A21302">
            <w:pPr>
              <w:pStyle w:val="a3"/>
              <w:jc w:val="center"/>
              <w:rPr>
                <w:szCs w:val="28"/>
              </w:rPr>
            </w:pPr>
            <w:r w:rsidRPr="00E903DE">
              <w:rPr>
                <w:szCs w:val="28"/>
              </w:rPr>
              <w:t>(5)</w:t>
            </w:r>
          </w:p>
        </w:tc>
      </w:tr>
    </w:tbl>
    <w:p w14:paraId="7EF0FE88" w14:textId="77777777" w:rsidR="005234A1" w:rsidRPr="00213B4B" w:rsidRDefault="005234A1" w:rsidP="005234A1">
      <w:pPr>
        <w:pStyle w:val="a3"/>
        <w:ind w:firstLine="720"/>
        <w:rPr>
          <w:szCs w:val="28"/>
        </w:rPr>
      </w:pPr>
      <w:r>
        <w:rPr>
          <w:szCs w:val="28"/>
          <w:lang w:val="kk-KZ"/>
        </w:rPr>
        <w:t>мұндағы</w:t>
      </w:r>
      <w:r w:rsidRPr="00213B4B">
        <w:rPr>
          <w:szCs w:val="28"/>
        </w:rPr>
        <w:t xml:space="preserve"> </w:t>
      </w:r>
      <w:r w:rsidRPr="00213B4B">
        <w:rPr>
          <w:position w:val="-12"/>
          <w:szCs w:val="28"/>
        </w:rPr>
        <w:object w:dxaOrig="240" w:dyaOrig="380" w14:anchorId="48377EC6">
          <v:shape id="_x0000_i1064" type="#_x0000_t75" style="width:12pt;height:18.75pt" o:ole="">
            <v:imagedata r:id="rId72" o:title=""/>
          </v:shape>
          <o:OLEObject Type="Embed" ProgID="Equation.3" ShapeID="_x0000_i1064" DrawAspect="Content" ObjectID="_1704463037" r:id="rId73"/>
        </w:object>
      </w:r>
      <w:r w:rsidRPr="00213B4B">
        <w:rPr>
          <w:szCs w:val="28"/>
        </w:rPr>
        <w:t xml:space="preserve">, </w:t>
      </w:r>
      <w:r w:rsidRPr="00213B4B">
        <w:rPr>
          <w:position w:val="-12"/>
          <w:szCs w:val="28"/>
        </w:rPr>
        <w:object w:dxaOrig="200" w:dyaOrig="380" w14:anchorId="1407597C">
          <v:shape id="_x0000_i1065" type="#_x0000_t75" style="width:9.75pt;height:18.75pt" o:ole="">
            <v:imagedata r:id="rId74" o:title=""/>
          </v:shape>
          <o:OLEObject Type="Embed" ProgID="Equation.3" ShapeID="_x0000_i1065" DrawAspect="Content" ObjectID="_1704463038" r:id="rId75"/>
        </w:object>
      </w:r>
      <w:r w:rsidRPr="00213B4B">
        <w:rPr>
          <w:szCs w:val="28"/>
        </w:rPr>
        <w:t xml:space="preserve"> - </w:t>
      </w:r>
      <w:r w:rsidRPr="00213B4B">
        <w:rPr>
          <w:position w:val="-6"/>
          <w:szCs w:val="28"/>
        </w:rPr>
        <w:object w:dxaOrig="320" w:dyaOrig="300" w14:anchorId="79009E92">
          <v:shape id="_x0000_i1066" type="#_x0000_t75" style="width:15.75pt;height:15pt" o:ole="">
            <v:imagedata r:id="rId31" o:title=""/>
          </v:shape>
          <o:OLEObject Type="Embed" ProgID="Equation.3" ShapeID="_x0000_i1066" DrawAspect="Content" ObjectID="_1704463039" r:id="rId76"/>
        </w:object>
      </w:r>
      <w:r w:rsidRPr="00213B4B">
        <w:rPr>
          <w:szCs w:val="28"/>
        </w:rPr>
        <w:t>- диа</w:t>
      </w:r>
      <w:r>
        <w:rPr>
          <w:szCs w:val="28"/>
        </w:rPr>
        <w:t>грамм</w:t>
      </w:r>
      <w:r>
        <w:rPr>
          <w:szCs w:val="28"/>
          <w:lang w:val="kk-KZ"/>
        </w:rPr>
        <w:t xml:space="preserve">асындағы қыздыру процесстің басында және аяғындағы </w:t>
      </w:r>
      <w:proofErr w:type="spellStart"/>
      <w:r w:rsidRPr="00213B4B">
        <w:rPr>
          <w:szCs w:val="28"/>
        </w:rPr>
        <w:t>энтальпи</w:t>
      </w:r>
      <w:proofErr w:type="spellEnd"/>
      <w:r>
        <w:rPr>
          <w:szCs w:val="28"/>
          <w:lang w:val="kk-KZ"/>
        </w:rPr>
        <w:t>ясы</w:t>
      </w:r>
      <w:r w:rsidRPr="00213B4B">
        <w:rPr>
          <w:szCs w:val="28"/>
        </w:rPr>
        <w:t>, кДж/кг.</w:t>
      </w:r>
    </w:p>
    <w:p w14:paraId="7E61A0DD" w14:textId="77777777" w:rsidR="005234A1" w:rsidRPr="00213B4B" w:rsidRDefault="005234A1" w:rsidP="005234A1">
      <w:pPr>
        <w:ind w:firstLine="425"/>
        <w:jc w:val="both"/>
        <w:rPr>
          <w:sz w:val="28"/>
          <w:szCs w:val="28"/>
        </w:rPr>
      </w:pPr>
    </w:p>
    <w:p w14:paraId="02652910" w14:textId="77777777" w:rsidR="005234A1" w:rsidRDefault="005234A1" w:rsidP="005234A1">
      <w:pPr>
        <w:pStyle w:val="a5"/>
        <w:spacing w:after="0"/>
        <w:ind w:left="0" w:firstLine="709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Осы дәрістің материалдарының негізгі түсініктерің білүі керек:</w:t>
      </w:r>
    </w:p>
    <w:p w14:paraId="7DE4F824" w14:textId="77777777" w:rsidR="005234A1" w:rsidRPr="005234A1" w:rsidRDefault="005234A1" w:rsidP="005234A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Ылғалды ауа, қ</w:t>
      </w:r>
      <w:r>
        <w:rPr>
          <w:iCs/>
          <w:sz w:val="28"/>
          <w:szCs w:val="28"/>
          <w:lang w:val="kk-KZ"/>
        </w:rPr>
        <w:t>аныққан және қанықпаған ауа,  а</w:t>
      </w:r>
      <w:r w:rsidRPr="00484C88">
        <w:rPr>
          <w:sz w:val="28"/>
          <w:szCs w:val="28"/>
          <w:lang w:val="kk-KZ"/>
        </w:rPr>
        <w:t>уаның абсолют ылғалдылығы</w:t>
      </w:r>
      <w:r>
        <w:rPr>
          <w:sz w:val="28"/>
          <w:szCs w:val="28"/>
          <w:lang w:val="kk-KZ"/>
        </w:rPr>
        <w:t>,  а</w:t>
      </w:r>
      <w:r w:rsidRPr="00484C88">
        <w:rPr>
          <w:sz w:val="28"/>
          <w:szCs w:val="28"/>
          <w:lang w:val="kk-KZ"/>
        </w:rPr>
        <w:t>уаның салыстырмалы ылғалдылығы</w:t>
      </w:r>
      <w:r>
        <w:rPr>
          <w:sz w:val="28"/>
          <w:szCs w:val="28"/>
          <w:lang w:val="kk-KZ"/>
        </w:rPr>
        <w:t xml:space="preserve">, </w:t>
      </w:r>
      <w:r w:rsidRPr="00EF6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ылғалдылықтың құрамы, шық нүктесі, ы</w:t>
      </w:r>
      <w:r w:rsidRPr="00484C88">
        <w:rPr>
          <w:sz w:val="28"/>
          <w:szCs w:val="28"/>
          <w:lang w:val="kk-KZ"/>
        </w:rPr>
        <w:t xml:space="preserve">лғалды ауның </w:t>
      </w:r>
      <w:r w:rsidRPr="00484C88">
        <w:rPr>
          <w:position w:val="-6"/>
          <w:sz w:val="28"/>
          <w:szCs w:val="28"/>
        </w:rPr>
        <w:object w:dxaOrig="320" w:dyaOrig="300" w14:anchorId="27D02D8B">
          <v:shape id="_x0000_i1067" type="#_x0000_t75" style="width:15.75pt;height:15pt" o:ole="">
            <v:imagedata r:id="rId31" o:title=""/>
          </v:shape>
          <o:OLEObject Type="Embed" ProgID="Equation.3" ShapeID="_x0000_i1067" DrawAspect="Content" ObjectID="_1704463040" r:id="rId77"/>
        </w:object>
      </w:r>
      <w:r w:rsidRPr="00D952DC">
        <w:rPr>
          <w:sz w:val="28"/>
          <w:szCs w:val="28"/>
          <w:lang w:val="kk-KZ"/>
        </w:rPr>
        <w:t>- диаграмма</w:t>
      </w:r>
      <w:r w:rsidRPr="00484C88">
        <w:rPr>
          <w:sz w:val="28"/>
          <w:szCs w:val="28"/>
          <w:lang w:val="kk-KZ"/>
        </w:rPr>
        <w:t>сы</w:t>
      </w:r>
      <w:r>
        <w:rPr>
          <w:sz w:val="28"/>
          <w:szCs w:val="28"/>
          <w:lang w:val="kk-KZ"/>
        </w:rPr>
        <w:t xml:space="preserve">нда. </w:t>
      </w:r>
    </w:p>
    <w:p w14:paraId="54107929" w14:textId="77777777" w:rsidR="005234A1" w:rsidRPr="005234A1" w:rsidRDefault="005234A1" w:rsidP="005234A1">
      <w:pPr>
        <w:ind w:firstLine="720"/>
        <w:jc w:val="both"/>
        <w:rPr>
          <w:iCs/>
          <w:sz w:val="28"/>
          <w:szCs w:val="28"/>
          <w:lang w:val="kk-KZ"/>
        </w:rPr>
      </w:pPr>
    </w:p>
    <w:p w14:paraId="17050306" w14:textId="77777777" w:rsidR="005234A1" w:rsidRDefault="005234A1" w:rsidP="005234A1">
      <w:pPr>
        <w:ind w:firstLine="720"/>
        <w:jc w:val="both"/>
        <w:rPr>
          <w:i/>
          <w:iCs/>
          <w:sz w:val="28"/>
          <w:szCs w:val="28"/>
          <w:lang w:val="kk-KZ"/>
        </w:rPr>
      </w:pPr>
    </w:p>
    <w:p w14:paraId="3651AA96" w14:textId="77777777" w:rsidR="005234A1" w:rsidRPr="00273B29" w:rsidRDefault="005234A1" w:rsidP="005234A1">
      <w:pPr>
        <w:ind w:firstLine="720"/>
        <w:jc w:val="both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>Өздік бақылау сұрақтар</w:t>
      </w:r>
    </w:p>
    <w:p w14:paraId="760A192D" w14:textId="77777777" w:rsidR="005234A1" w:rsidRPr="005234A1" w:rsidRDefault="005234A1" w:rsidP="005234A1">
      <w:pPr>
        <w:ind w:firstLine="720"/>
        <w:jc w:val="both"/>
        <w:rPr>
          <w:iCs/>
          <w:sz w:val="28"/>
          <w:szCs w:val="28"/>
          <w:lang w:val="kk-KZ"/>
        </w:rPr>
      </w:pPr>
    </w:p>
    <w:p w14:paraId="7C74C7A2" w14:textId="77777777" w:rsidR="005234A1" w:rsidRPr="005234A1" w:rsidRDefault="005234A1" w:rsidP="005234A1">
      <w:pPr>
        <w:ind w:firstLine="720"/>
        <w:jc w:val="both"/>
        <w:rPr>
          <w:sz w:val="28"/>
          <w:szCs w:val="28"/>
          <w:lang w:val="kk-KZ"/>
        </w:rPr>
      </w:pPr>
      <w:r w:rsidRPr="005234A1">
        <w:rPr>
          <w:iCs/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Ылғалды ауа дегеніміз не?</w:t>
      </w:r>
    </w:p>
    <w:p w14:paraId="271B8E76" w14:textId="77777777" w:rsidR="005234A1" w:rsidRDefault="005234A1" w:rsidP="005234A1">
      <w:pPr>
        <w:ind w:firstLine="720"/>
        <w:jc w:val="both"/>
        <w:rPr>
          <w:iCs/>
          <w:sz w:val="28"/>
          <w:szCs w:val="28"/>
          <w:lang w:val="kk-KZ"/>
        </w:rPr>
      </w:pPr>
      <w:r w:rsidRPr="005234A1">
        <w:rPr>
          <w:iCs/>
          <w:sz w:val="28"/>
          <w:szCs w:val="28"/>
          <w:lang w:val="kk-KZ"/>
        </w:rPr>
        <w:t xml:space="preserve">2 </w:t>
      </w:r>
      <w:r>
        <w:rPr>
          <w:iCs/>
          <w:sz w:val="28"/>
          <w:szCs w:val="28"/>
          <w:lang w:val="kk-KZ"/>
        </w:rPr>
        <w:t xml:space="preserve">Қаныққан және қанықпаған ауа дегеніміз не? </w:t>
      </w:r>
    </w:p>
    <w:p w14:paraId="6734FB0A" w14:textId="77777777" w:rsidR="005234A1" w:rsidRPr="00484C88" w:rsidRDefault="005234A1" w:rsidP="005234A1">
      <w:pPr>
        <w:ind w:firstLine="720"/>
        <w:jc w:val="both"/>
        <w:rPr>
          <w:sz w:val="28"/>
          <w:szCs w:val="28"/>
          <w:lang w:val="kk-KZ"/>
        </w:rPr>
      </w:pPr>
      <w:r w:rsidRPr="00484C88">
        <w:rPr>
          <w:sz w:val="28"/>
          <w:szCs w:val="28"/>
          <w:lang w:val="kk-KZ"/>
        </w:rPr>
        <w:t>3 Ауаның абсолют ылғалдылығы</w:t>
      </w:r>
      <w:r>
        <w:rPr>
          <w:sz w:val="28"/>
          <w:szCs w:val="28"/>
          <w:lang w:val="kk-KZ"/>
        </w:rPr>
        <w:t xml:space="preserve"> деп нені айтады</w:t>
      </w:r>
      <w:r w:rsidRPr="00484C88">
        <w:rPr>
          <w:sz w:val="28"/>
          <w:szCs w:val="28"/>
          <w:lang w:val="kk-KZ"/>
        </w:rPr>
        <w:t>?</w:t>
      </w:r>
    </w:p>
    <w:p w14:paraId="768F94FB" w14:textId="77777777" w:rsidR="005234A1" w:rsidRDefault="005234A1" w:rsidP="005234A1">
      <w:pPr>
        <w:ind w:firstLine="720"/>
        <w:jc w:val="both"/>
        <w:rPr>
          <w:sz w:val="28"/>
          <w:szCs w:val="28"/>
          <w:lang w:val="kk-KZ"/>
        </w:rPr>
      </w:pPr>
      <w:r w:rsidRPr="00484C88">
        <w:rPr>
          <w:sz w:val="28"/>
          <w:szCs w:val="28"/>
          <w:lang w:val="kk-KZ"/>
        </w:rPr>
        <w:t>4 Ауаның салыстырмалы ылғалдылығы</w:t>
      </w:r>
      <w:r w:rsidRPr="00EF6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деп нені айтады</w:t>
      </w:r>
      <w:r w:rsidRPr="00484C88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</w:t>
      </w:r>
    </w:p>
    <w:p w14:paraId="7D536607" w14:textId="77777777" w:rsidR="005234A1" w:rsidRPr="00213B4B" w:rsidRDefault="005234A1" w:rsidP="005234A1">
      <w:pPr>
        <w:ind w:firstLine="720"/>
        <w:jc w:val="both"/>
        <w:rPr>
          <w:sz w:val="28"/>
          <w:szCs w:val="28"/>
        </w:rPr>
      </w:pPr>
      <w:r w:rsidRPr="00213B4B">
        <w:rPr>
          <w:sz w:val="28"/>
          <w:szCs w:val="28"/>
        </w:rPr>
        <w:t xml:space="preserve">5 </w:t>
      </w:r>
      <w:r>
        <w:rPr>
          <w:sz w:val="28"/>
          <w:szCs w:val="28"/>
          <w:lang w:val="kk-KZ"/>
        </w:rPr>
        <w:t xml:space="preserve">Ылғалдылықтың </w:t>
      </w:r>
      <w:proofErr w:type="gramStart"/>
      <w:r>
        <w:rPr>
          <w:sz w:val="28"/>
          <w:szCs w:val="28"/>
          <w:lang w:val="kk-KZ"/>
        </w:rPr>
        <w:t>құрамы  деген</w:t>
      </w:r>
      <w:proofErr w:type="gramEnd"/>
      <w:r>
        <w:rPr>
          <w:sz w:val="28"/>
          <w:szCs w:val="28"/>
          <w:lang w:val="kk-KZ"/>
        </w:rPr>
        <w:t xml:space="preserve"> не?</w:t>
      </w:r>
    </w:p>
    <w:p w14:paraId="037E1CB3" w14:textId="77777777" w:rsidR="005234A1" w:rsidRPr="00213B4B" w:rsidRDefault="005234A1" w:rsidP="005234A1">
      <w:pPr>
        <w:ind w:firstLine="720"/>
        <w:jc w:val="both"/>
        <w:rPr>
          <w:sz w:val="28"/>
          <w:szCs w:val="28"/>
        </w:rPr>
      </w:pPr>
      <w:r w:rsidRPr="00213B4B">
        <w:rPr>
          <w:sz w:val="28"/>
          <w:szCs w:val="28"/>
        </w:rPr>
        <w:t>6 Что такое температура точки росы?</w:t>
      </w:r>
    </w:p>
    <w:p w14:paraId="181F9FC6" w14:textId="77777777" w:rsidR="005234A1" w:rsidRPr="00213B4B" w:rsidRDefault="005234A1" w:rsidP="005234A1">
      <w:pPr>
        <w:ind w:firstLine="720"/>
        <w:jc w:val="both"/>
        <w:rPr>
          <w:sz w:val="28"/>
          <w:szCs w:val="28"/>
        </w:rPr>
      </w:pPr>
      <w:r w:rsidRPr="00213B4B">
        <w:rPr>
          <w:sz w:val="28"/>
          <w:szCs w:val="28"/>
        </w:rPr>
        <w:t xml:space="preserve">7 </w:t>
      </w:r>
      <w:r>
        <w:rPr>
          <w:sz w:val="28"/>
          <w:szCs w:val="28"/>
          <w:lang w:val="kk-KZ"/>
        </w:rPr>
        <w:t>Ы</w:t>
      </w:r>
      <w:r w:rsidRPr="00484C88">
        <w:rPr>
          <w:sz w:val="28"/>
          <w:szCs w:val="28"/>
          <w:lang w:val="kk-KZ"/>
        </w:rPr>
        <w:t xml:space="preserve">лғалды ауның </w:t>
      </w:r>
      <w:r w:rsidRPr="00484C88">
        <w:rPr>
          <w:position w:val="-6"/>
          <w:sz w:val="28"/>
          <w:szCs w:val="28"/>
        </w:rPr>
        <w:object w:dxaOrig="320" w:dyaOrig="300" w14:anchorId="786FF38D">
          <v:shape id="_x0000_i1068" type="#_x0000_t75" style="width:15.75pt;height:15pt" o:ole="">
            <v:imagedata r:id="rId31" o:title=""/>
          </v:shape>
          <o:OLEObject Type="Embed" ProgID="Equation.3" ShapeID="_x0000_i1068" DrawAspect="Content" ObjectID="_1704463041" r:id="rId78"/>
        </w:object>
      </w:r>
      <w:r w:rsidRPr="00484C88">
        <w:rPr>
          <w:sz w:val="28"/>
          <w:szCs w:val="28"/>
        </w:rPr>
        <w:t>- диаграмма</w:t>
      </w:r>
      <w:r w:rsidRPr="00484C88">
        <w:rPr>
          <w:sz w:val="28"/>
          <w:szCs w:val="28"/>
          <w:lang w:val="kk-KZ"/>
        </w:rPr>
        <w:t>сы</w:t>
      </w:r>
      <w:r>
        <w:rPr>
          <w:sz w:val="28"/>
          <w:szCs w:val="28"/>
          <w:lang w:val="kk-KZ"/>
        </w:rPr>
        <w:t>нда қандай сызықтар көрсетілген?</w:t>
      </w:r>
    </w:p>
    <w:p w14:paraId="1F66ADD0" w14:textId="77777777" w:rsidR="000758FC" w:rsidRDefault="000758FC"/>
    <w:sectPr w:rsidR="0007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57"/>
    <w:rsid w:val="000758FC"/>
    <w:rsid w:val="00260757"/>
    <w:rsid w:val="0052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9A94DF-5B59-47B1-AB3B-1EC721F55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34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34A1"/>
    <w:pPr>
      <w:keepNext/>
      <w:outlineLvl w:val="0"/>
    </w:pPr>
    <w:rPr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34A1"/>
    <w:rPr>
      <w:rFonts w:ascii="Times New Roman" w:eastAsia="Times New Roman" w:hAnsi="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11"/>
    <w:rsid w:val="005234A1"/>
    <w:pPr>
      <w:jc w:val="both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5234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34A1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34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Основной текст Знак1"/>
    <w:link w:val="a3"/>
    <w:rsid w:val="005234A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oleObject" Target="embeddings/oleObject10.bin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63" Type="http://schemas.openxmlformats.org/officeDocument/2006/relationships/image" Target="media/image26.wmf"/><Relationship Id="rId68" Type="http://schemas.openxmlformats.org/officeDocument/2006/relationships/image" Target="media/image28.wmf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36.bin"/><Relationship Id="rId74" Type="http://schemas.openxmlformats.org/officeDocument/2006/relationships/image" Target="media/image31.wmf"/><Relationship Id="rId79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image" Target="media/image25.wmf"/><Relationship Id="rId19" Type="http://schemas.openxmlformats.org/officeDocument/2006/relationships/image" Target="media/image8.wmf"/><Relationship Id="rId14" Type="http://schemas.openxmlformats.org/officeDocument/2006/relationships/image" Target="media/image6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image" Target="media/image23.wmf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77" Type="http://schemas.openxmlformats.org/officeDocument/2006/relationships/oleObject" Target="embeddings/oleObject43.bin"/><Relationship Id="rId8" Type="http://schemas.openxmlformats.org/officeDocument/2006/relationships/image" Target="media/image3.wmf"/><Relationship Id="rId51" Type="http://schemas.openxmlformats.org/officeDocument/2006/relationships/image" Target="media/image22.wmf"/><Relationship Id="rId72" Type="http://schemas.openxmlformats.org/officeDocument/2006/relationships/image" Target="media/image30.wmf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4.bin"/><Relationship Id="rId59" Type="http://schemas.openxmlformats.org/officeDocument/2006/relationships/image" Target="media/image24.wmf"/><Relationship Id="rId67" Type="http://schemas.openxmlformats.org/officeDocument/2006/relationships/oleObject" Target="embeddings/oleObject37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4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1.wmf"/><Relationship Id="rId57" Type="http://schemas.openxmlformats.org/officeDocument/2006/relationships/oleObject" Target="embeddings/oleObject31.bin"/><Relationship Id="rId10" Type="http://schemas.openxmlformats.org/officeDocument/2006/relationships/image" Target="media/image4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3.bin"/><Relationship Id="rId65" Type="http://schemas.openxmlformats.org/officeDocument/2006/relationships/image" Target="media/image27.wmf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0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0.bin"/><Relationship Id="rId76" Type="http://schemas.openxmlformats.org/officeDocument/2006/relationships/oleObject" Target="embeddings/oleObject42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9.bin"/><Relationship Id="rId2" Type="http://schemas.openxmlformats.org/officeDocument/2006/relationships/settings" Target="setting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2022-01-23T11:06:00Z</dcterms:created>
  <dcterms:modified xsi:type="dcterms:W3CDTF">2022-01-23T11:06:00Z</dcterms:modified>
</cp:coreProperties>
</file>